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C9C2" w14:textId="77777777" w:rsidR="00BD6C0C" w:rsidRPr="00E73DA1" w:rsidRDefault="0091444D" w:rsidP="00BD6C0C">
      <w:pPr>
        <w:pStyle w:val="NoSpacing"/>
        <w:jc w:val="center"/>
        <w:rPr>
          <w:rFonts w:ascii="Segoe UI" w:hAnsi="Segoe UI" w:cs="Segoe UI"/>
        </w:rPr>
      </w:pPr>
      <w:r>
        <w:rPr>
          <w:rFonts w:ascii="Segoe UI" w:hAnsi="Segoe UI" w:cs="Segoe UI"/>
        </w:rPr>
        <w:t>PPG Minutes</w:t>
      </w:r>
    </w:p>
    <w:p w14:paraId="05FEBAC6" w14:textId="3D1B3C7F" w:rsidR="00BD6C0C" w:rsidRDefault="00A13872" w:rsidP="00BD6C0C">
      <w:pPr>
        <w:pStyle w:val="NoSpacing"/>
        <w:jc w:val="center"/>
        <w:rPr>
          <w:rFonts w:ascii="Segoe UI" w:hAnsi="Segoe UI" w:cs="Segoe UI"/>
        </w:rPr>
      </w:pPr>
      <w:r>
        <w:rPr>
          <w:rFonts w:ascii="Segoe UI" w:hAnsi="Segoe UI" w:cs="Segoe UI"/>
        </w:rPr>
        <w:t>Monday</w:t>
      </w:r>
      <w:r w:rsidR="00BD6C0C">
        <w:rPr>
          <w:rFonts w:ascii="Segoe UI" w:hAnsi="Segoe UI" w:cs="Segoe UI"/>
        </w:rPr>
        <w:t xml:space="preserve"> </w:t>
      </w:r>
      <w:r w:rsidR="00965EFD">
        <w:rPr>
          <w:rFonts w:ascii="Segoe UI" w:hAnsi="Segoe UI" w:cs="Segoe UI"/>
        </w:rPr>
        <w:t>21</w:t>
      </w:r>
      <w:r w:rsidR="00965EFD">
        <w:rPr>
          <w:rFonts w:ascii="Segoe UI" w:hAnsi="Segoe UI" w:cs="Segoe UI"/>
          <w:vertAlign w:val="superscript"/>
        </w:rPr>
        <w:t>st</w:t>
      </w:r>
      <w:r w:rsidR="009C6292">
        <w:rPr>
          <w:rFonts w:ascii="Segoe UI" w:hAnsi="Segoe UI" w:cs="Segoe UI"/>
        </w:rPr>
        <w:t xml:space="preserve"> </w:t>
      </w:r>
      <w:r w:rsidR="00965EFD">
        <w:rPr>
          <w:rFonts w:ascii="Segoe UI" w:hAnsi="Segoe UI" w:cs="Segoe UI"/>
        </w:rPr>
        <w:t xml:space="preserve">July </w:t>
      </w:r>
      <w:r w:rsidR="009C6292">
        <w:rPr>
          <w:rFonts w:ascii="Segoe UI" w:hAnsi="Segoe UI" w:cs="Segoe UI"/>
        </w:rPr>
        <w:t>2025</w:t>
      </w:r>
      <w:r w:rsidR="009467D9">
        <w:rPr>
          <w:rFonts w:ascii="Segoe UI" w:hAnsi="Segoe UI" w:cs="Segoe UI"/>
        </w:rPr>
        <w:t xml:space="preserve"> </w:t>
      </w:r>
    </w:p>
    <w:p w14:paraId="184FE040" w14:textId="48B7EF22" w:rsidR="00BD6C0C" w:rsidRDefault="00E56A94" w:rsidP="00BD6C0C">
      <w:pPr>
        <w:pStyle w:val="NoSpacing"/>
        <w:jc w:val="center"/>
        <w:rPr>
          <w:rFonts w:ascii="Segoe UI" w:hAnsi="Segoe UI" w:cs="Segoe UI"/>
        </w:rPr>
      </w:pPr>
      <w:r>
        <w:rPr>
          <w:rFonts w:ascii="Segoe UI" w:hAnsi="Segoe UI" w:cs="Segoe UI"/>
        </w:rPr>
        <w:t>15.00</w:t>
      </w:r>
    </w:p>
    <w:p w14:paraId="4B5AB211" w14:textId="58ECB9AA" w:rsidR="00BD6C0C" w:rsidRDefault="00965EFD" w:rsidP="00BD6C0C">
      <w:pPr>
        <w:pStyle w:val="NoSpacing"/>
        <w:jc w:val="center"/>
        <w:rPr>
          <w:rFonts w:ascii="Segoe UI" w:hAnsi="Segoe UI" w:cs="Segoe UI"/>
        </w:rPr>
      </w:pPr>
      <w:r>
        <w:rPr>
          <w:rFonts w:ascii="Segoe UI" w:hAnsi="Segoe UI" w:cs="Segoe UI"/>
        </w:rPr>
        <w:t>@</w:t>
      </w:r>
      <w:r w:rsidR="00BD6C0C">
        <w:rPr>
          <w:rFonts w:ascii="Segoe UI" w:hAnsi="Segoe UI" w:cs="Segoe UI"/>
        </w:rPr>
        <w:t>Ballards Walk Surgery</w:t>
      </w:r>
    </w:p>
    <w:p w14:paraId="716E2691" w14:textId="77777777" w:rsidR="00007F38" w:rsidRDefault="00007F38"/>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5448"/>
      </w:tblGrid>
      <w:tr w:rsidR="00BD6C0C" w:rsidRPr="006D5DAD" w14:paraId="1F84A1ED" w14:textId="77777777" w:rsidTr="00BD6C0C">
        <w:tc>
          <w:tcPr>
            <w:tcW w:w="2376" w:type="dxa"/>
            <w:shd w:val="clear" w:color="auto" w:fill="C2D69B"/>
          </w:tcPr>
          <w:p w14:paraId="29CA7433"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Attendee</w:t>
            </w:r>
          </w:p>
        </w:tc>
        <w:tc>
          <w:tcPr>
            <w:tcW w:w="1418" w:type="dxa"/>
            <w:shd w:val="clear" w:color="auto" w:fill="C2D69B"/>
          </w:tcPr>
          <w:p w14:paraId="56D8952E" w14:textId="77777777" w:rsidR="00BD6C0C" w:rsidRPr="006D5DAD" w:rsidRDefault="00BD6C0C" w:rsidP="00BD6C0C">
            <w:pPr>
              <w:pStyle w:val="NoSpacing"/>
              <w:rPr>
                <w:rFonts w:ascii="Segoe UI" w:hAnsi="Segoe UI" w:cs="Segoe UI"/>
                <w:sz w:val="20"/>
                <w:szCs w:val="20"/>
              </w:rPr>
            </w:pPr>
          </w:p>
        </w:tc>
        <w:tc>
          <w:tcPr>
            <w:tcW w:w="5448" w:type="dxa"/>
            <w:shd w:val="clear" w:color="auto" w:fill="C2D69B"/>
          </w:tcPr>
          <w:p w14:paraId="4DDFD895"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Organisation</w:t>
            </w:r>
          </w:p>
        </w:tc>
      </w:tr>
      <w:tr w:rsidR="00BD6C0C" w:rsidRPr="006D5DAD" w14:paraId="4F792864" w14:textId="77777777" w:rsidTr="00BD6C0C">
        <w:tc>
          <w:tcPr>
            <w:tcW w:w="2376" w:type="dxa"/>
            <w:shd w:val="clear" w:color="auto" w:fill="auto"/>
          </w:tcPr>
          <w:p w14:paraId="3E44B3C0"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Jackie Mellia</w:t>
            </w:r>
          </w:p>
        </w:tc>
        <w:tc>
          <w:tcPr>
            <w:tcW w:w="1418" w:type="dxa"/>
            <w:shd w:val="clear" w:color="auto" w:fill="auto"/>
          </w:tcPr>
          <w:p w14:paraId="6CB09E7F"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PM</w:t>
            </w:r>
          </w:p>
        </w:tc>
        <w:tc>
          <w:tcPr>
            <w:tcW w:w="5448" w:type="dxa"/>
            <w:shd w:val="clear" w:color="auto" w:fill="auto"/>
          </w:tcPr>
          <w:p w14:paraId="4EBD4E7E"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Ballards Walk Surgery</w:t>
            </w:r>
          </w:p>
        </w:tc>
      </w:tr>
      <w:tr w:rsidR="00BD6C0C" w:rsidRPr="006D5DAD" w14:paraId="51647AEB" w14:textId="77777777" w:rsidTr="00BD6C0C">
        <w:tc>
          <w:tcPr>
            <w:tcW w:w="2376" w:type="dxa"/>
            <w:shd w:val="clear" w:color="auto" w:fill="auto"/>
          </w:tcPr>
          <w:p w14:paraId="760F5E64"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Karen Gooding</w:t>
            </w:r>
          </w:p>
        </w:tc>
        <w:tc>
          <w:tcPr>
            <w:tcW w:w="1418" w:type="dxa"/>
            <w:shd w:val="clear" w:color="auto" w:fill="auto"/>
          </w:tcPr>
          <w:p w14:paraId="46A508E8"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44537962"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6957759B" w14:textId="77777777" w:rsidTr="00BD6C0C">
        <w:tc>
          <w:tcPr>
            <w:tcW w:w="2376" w:type="dxa"/>
            <w:shd w:val="clear" w:color="auto" w:fill="auto"/>
          </w:tcPr>
          <w:p w14:paraId="16CC6CCE" w14:textId="63467692" w:rsidR="00BD6C0C" w:rsidRPr="006D5DAD" w:rsidRDefault="00E56A94" w:rsidP="009D3976">
            <w:pPr>
              <w:pStyle w:val="NoSpacing"/>
              <w:rPr>
                <w:rFonts w:ascii="Segoe UI" w:hAnsi="Segoe UI" w:cs="Segoe UI"/>
                <w:sz w:val="20"/>
                <w:szCs w:val="20"/>
              </w:rPr>
            </w:pPr>
            <w:r>
              <w:rPr>
                <w:rFonts w:ascii="Segoe UI" w:hAnsi="Segoe UI" w:cs="Segoe UI"/>
                <w:sz w:val="20"/>
                <w:szCs w:val="20"/>
              </w:rPr>
              <w:t>Gill Hooker</w:t>
            </w:r>
          </w:p>
        </w:tc>
        <w:tc>
          <w:tcPr>
            <w:tcW w:w="1418" w:type="dxa"/>
            <w:shd w:val="clear" w:color="auto" w:fill="auto"/>
          </w:tcPr>
          <w:p w14:paraId="3B76CFBC"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580C4247"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142870FF" w14:textId="77777777" w:rsidTr="00BD6C0C">
        <w:tc>
          <w:tcPr>
            <w:tcW w:w="2376" w:type="dxa"/>
            <w:shd w:val="clear" w:color="auto" w:fill="auto"/>
          </w:tcPr>
          <w:p w14:paraId="5B47B704" w14:textId="20E95FCC" w:rsidR="00BD6C0C" w:rsidRPr="006D5DAD" w:rsidRDefault="00D62222" w:rsidP="00C87EBD">
            <w:pPr>
              <w:pStyle w:val="NoSpacing"/>
              <w:rPr>
                <w:rFonts w:ascii="Segoe UI" w:hAnsi="Segoe UI" w:cs="Segoe UI"/>
                <w:sz w:val="20"/>
                <w:szCs w:val="20"/>
              </w:rPr>
            </w:pPr>
            <w:r>
              <w:rPr>
                <w:rFonts w:ascii="Segoe UI" w:hAnsi="Segoe UI" w:cs="Segoe UI"/>
                <w:sz w:val="20"/>
                <w:szCs w:val="20"/>
              </w:rPr>
              <w:t>Eileen McCarthy</w:t>
            </w:r>
          </w:p>
        </w:tc>
        <w:tc>
          <w:tcPr>
            <w:tcW w:w="1418" w:type="dxa"/>
            <w:shd w:val="clear" w:color="auto" w:fill="auto"/>
          </w:tcPr>
          <w:p w14:paraId="6944EA05"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13D2AC4B" w14:textId="13CA09BA" w:rsidR="00BD6C0C" w:rsidRPr="006D5DAD" w:rsidRDefault="00D62222"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4A5960A1" w14:textId="77777777" w:rsidTr="00BD6C0C">
        <w:tc>
          <w:tcPr>
            <w:tcW w:w="2376" w:type="dxa"/>
            <w:shd w:val="clear" w:color="auto" w:fill="auto"/>
          </w:tcPr>
          <w:p w14:paraId="15F52D7E" w14:textId="2E0D209D" w:rsidR="00D803C7" w:rsidRDefault="00D803C7" w:rsidP="00C87EBD">
            <w:pPr>
              <w:pStyle w:val="NoSpacing"/>
              <w:rPr>
                <w:rFonts w:ascii="Segoe UI" w:hAnsi="Segoe UI" w:cs="Segoe UI"/>
                <w:sz w:val="20"/>
                <w:szCs w:val="20"/>
              </w:rPr>
            </w:pPr>
            <w:r>
              <w:rPr>
                <w:rFonts w:ascii="Segoe UI" w:hAnsi="Segoe UI" w:cs="Segoe UI"/>
                <w:sz w:val="20"/>
                <w:szCs w:val="20"/>
              </w:rPr>
              <w:t>Franco Korosec</w:t>
            </w:r>
          </w:p>
        </w:tc>
        <w:tc>
          <w:tcPr>
            <w:tcW w:w="1418" w:type="dxa"/>
            <w:shd w:val="clear" w:color="auto" w:fill="auto"/>
          </w:tcPr>
          <w:p w14:paraId="79DF0074"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7B215F7E" w14:textId="64785F13"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27355CA0" w14:textId="77777777" w:rsidTr="00BD6C0C">
        <w:tc>
          <w:tcPr>
            <w:tcW w:w="2376" w:type="dxa"/>
            <w:shd w:val="clear" w:color="auto" w:fill="auto"/>
          </w:tcPr>
          <w:p w14:paraId="182BDDA9" w14:textId="1E895C2F" w:rsidR="00D803C7" w:rsidRDefault="00D803C7" w:rsidP="00C87EBD">
            <w:pPr>
              <w:pStyle w:val="NoSpacing"/>
              <w:rPr>
                <w:rFonts w:ascii="Segoe UI" w:hAnsi="Segoe UI" w:cs="Segoe UI"/>
                <w:sz w:val="20"/>
                <w:szCs w:val="20"/>
              </w:rPr>
            </w:pPr>
            <w:r>
              <w:rPr>
                <w:rFonts w:ascii="Segoe UI" w:hAnsi="Segoe UI" w:cs="Segoe UI"/>
                <w:sz w:val="20"/>
                <w:szCs w:val="20"/>
              </w:rPr>
              <w:t>Pamela Korosec</w:t>
            </w:r>
          </w:p>
        </w:tc>
        <w:tc>
          <w:tcPr>
            <w:tcW w:w="1418" w:type="dxa"/>
            <w:shd w:val="clear" w:color="auto" w:fill="auto"/>
          </w:tcPr>
          <w:p w14:paraId="65E35902"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5DDA9FE8" w14:textId="289E4C25"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r w:rsidR="00965EFD" w:rsidRPr="006D5DAD" w14:paraId="7397F8EA" w14:textId="77777777" w:rsidTr="00BD6C0C">
        <w:tc>
          <w:tcPr>
            <w:tcW w:w="2376" w:type="dxa"/>
            <w:shd w:val="clear" w:color="auto" w:fill="auto"/>
          </w:tcPr>
          <w:p w14:paraId="29D12B5D" w14:textId="458FB3DE" w:rsidR="00965EFD" w:rsidRDefault="00965EFD" w:rsidP="00C87EBD">
            <w:pPr>
              <w:pStyle w:val="NoSpacing"/>
              <w:rPr>
                <w:rFonts w:ascii="Segoe UI" w:hAnsi="Segoe UI" w:cs="Segoe UI"/>
                <w:sz w:val="20"/>
                <w:szCs w:val="20"/>
              </w:rPr>
            </w:pPr>
            <w:r>
              <w:rPr>
                <w:rFonts w:ascii="Segoe UI" w:hAnsi="Segoe UI" w:cs="Segoe UI"/>
                <w:sz w:val="20"/>
                <w:szCs w:val="20"/>
              </w:rPr>
              <w:t>Dorothea Abbott</w:t>
            </w:r>
          </w:p>
        </w:tc>
        <w:tc>
          <w:tcPr>
            <w:tcW w:w="1418" w:type="dxa"/>
            <w:shd w:val="clear" w:color="auto" w:fill="auto"/>
          </w:tcPr>
          <w:p w14:paraId="587962DB" w14:textId="77777777" w:rsidR="00965EFD" w:rsidRPr="006D5DAD" w:rsidRDefault="00965EFD" w:rsidP="00BD6C0C">
            <w:pPr>
              <w:pStyle w:val="NoSpacing"/>
              <w:rPr>
                <w:rFonts w:ascii="Segoe UI" w:hAnsi="Segoe UI" w:cs="Segoe UI"/>
                <w:sz w:val="20"/>
                <w:szCs w:val="20"/>
              </w:rPr>
            </w:pPr>
          </w:p>
        </w:tc>
        <w:tc>
          <w:tcPr>
            <w:tcW w:w="5448" w:type="dxa"/>
            <w:shd w:val="clear" w:color="auto" w:fill="auto"/>
          </w:tcPr>
          <w:p w14:paraId="43D23DC1" w14:textId="7902018B" w:rsidR="00965EFD" w:rsidRDefault="00965EFD" w:rsidP="00BD6C0C">
            <w:pPr>
              <w:pStyle w:val="NoSpacing"/>
              <w:rPr>
                <w:rFonts w:ascii="Segoe UI" w:hAnsi="Segoe UI" w:cs="Segoe UI"/>
                <w:sz w:val="20"/>
                <w:szCs w:val="20"/>
              </w:rPr>
            </w:pPr>
            <w:r>
              <w:rPr>
                <w:rFonts w:ascii="Segoe UI" w:hAnsi="Segoe UI" w:cs="Segoe UI"/>
                <w:sz w:val="20"/>
                <w:szCs w:val="20"/>
              </w:rPr>
              <w:t>PPG</w:t>
            </w:r>
          </w:p>
        </w:tc>
      </w:tr>
      <w:tr w:rsidR="00965EFD" w:rsidRPr="006D5DAD" w14:paraId="328A1385" w14:textId="77777777" w:rsidTr="00BD6C0C">
        <w:tc>
          <w:tcPr>
            <w:tcW w:w="2376" w:type="dxa"/>
            <w:shd w:val="clear" w:color="auto" w:fill="auto"/>
          </w:tcPr>
          <w:p w14:paraId="284B8930" w14:textId="2A57CAB2" w:rsidR="00965EFD" w:rsidRDefault="00965EFD" w:rsidP="00C87EBD">
            <w:pPr>
              <w:pStyle w:val="NoSpacing"/>
              <w:rPr>
                <w:rFonts w:ascii="Segoe UI" w:hAnsi="Segoe UI" w:cs="Segoe UI"/>
                <w:sz w:val="20"/>
                <w:szCs w:val="20"/>
              </w:rPr>
            </w:pPr>
            <w:r>
              <w:rPr>
                <w:rFonts w:ascii="Segoe UI" w:hAnsi="Segoe UI" w:cs="Segoe UI"/>
                <w:sz w:val="20"/>
                <w:szCs w:val="20"/>
              </w:rPr>
              <w:t>Marie Robinson</w:t>
            </w:r>
          </w:p>
        </w:tc>
        <w:tc>
          <w:tcPr>
            <w:tcW w:w="1418" w:type="dxa"/>
            <w:shd w:val="clear" w:color="auto" w:fill="auto"/>
          </w:tcPr>
          <w:p w14:paraId="74DAC40F" w14:textId="77777777" w:rsidR="00965EFD" w:rsidRPr="006D5DAD" w:rsidRDefault="00965EFD" w:rsidP="00BD6C0C">
            <w:pPr>
              <w:pStyle w:val="NoSpacing"/>
              <w:rPr>
                <w:rFonts w:ascii="Segoe UI" w:hAnsi="Segoe UI" w:cs="Segoe UI"/>
                <w:sz w:val="20"/>
                <w:szCs w:val="20"/>
              </w:rPr>
            </w:pPr>
          </w:p>
        </w:tc>
        <w:tc>
          <w:tcPr>
            <w:tcW w:w="5448" w:type="dxa"/>
            <w:shd w:val="clear" w:color="auto" w:fill="auto"/>
          </w:tcPr>
          <w:p w14:paraId="07A07A8C" w14:textId="7444F32C" w:rsidR="00965EFD" w:rsidRDefault="00965EFD" w:rsidP="00BD6C0C">
            <w:pPr>
              <w:pStyle w:val="NoSpacing"/>
              <w:rPr>
                <w:rFonts w:ascii="Segoe UI" w:hAnsi="Segoe UI" w:cs="Segoe UI"/>
                <w:sz w:val="20"/>
                <w:szCs w:val="20"/>
              </w:rPr>
            </w:pPr>
            <w:r>
              <w:rPr>
                <w:rFonts w:ascii="Segoe UI" w:hAnsi="Segoe UI" w:cs="Segoe UI"/>
                <w:sz w:val="20"/>
                <w:szCs w:val="20"/>
              </w:rPr>
              <w:t>PPG</w:t>
            </w:r>
          </w:p>
        </w:tc>
      </w:tr>
    </w:tbl>
    <w:p w14:paraId="60364A6A" w14:textId="77777777" w:rsidR="00BD6C0C" w:rsidRDefault="00BD6C0C"/>
    <w:p w14:paraId="1DD1A8EA" w14:textId="77777777" w:rsidR="00BD6C0C" w:rsidRDefault="00BD6C0C" w:rsidP="00BD6C0C">
      <w:pPr>
        <w:pStyle w:val="NoSpacing"/>
        <w:jc w:val="center"/>
        <w:rPr>
          <w:rFonts w:ascii="Segoe UI" w:hAnsi="Segoe UI" w:cs="Segoe UI"/>
        </w:rPr>
      </w:pPr>
    </w:p>
    <w:p w14:paraId="0F49DBC6" w14:textId="77777777" w:rsidR="00BD6C0C" w:rsidRDefault="00BD6C0C" w:rsidP="00BD6C0C">
      <w:pPr>
        <w:pStyle w:val="NoSpacing"/>
        <w:jc w:val="center"/>
        <w:rPr>
          <w:rFonts w:ascii="Segoe UI" w:hAnsi="Segoe UI" w:cs="Segoe UI"/>
        </w:rPr>
      </w:pPr>
    </w:p>
    <w:p w14:paraId="1F80E857" w14:textId="77777777" w:rsidR="00BD6C0C" w:rsidRDefault="00BD6C0C" w:rsidP="00BD6C0C">
      <w:pPr>
        <w:pStyle w:val="NoSpacing"/>
        <w:rPr>
          <w:rFonts w:ascii="Segoe UI" w:hAnsi="Segoe UI" w:cs="Segoe UI"/>
        </w:rPr>
      </w:pPr>
    </w:p>
    <w:p w14:paraId="2F5E07EE" w14:textId="77777777" w:rsidR="00BD6C0C" w:rsidRDefault="00BD6C0C" w:rsidP="00BD6C0C">
      <w:pPr>
        <w:pStyle w:val="NoSpacing"/>
        <w:jc w:val="center"/>
        <w:rPr>
          <w:rFonts w:ascii="Segoe UI" w:hAnsi="Segoe UI" w:cs="Segoe UI"/>
        </w:rPr>
      </w:pPr>
    </w:p>
    <w:p w14:paraId="45630363" w14:textId="77777777" w:rsidR="00BD6C0C" w:rsidRDefault="00BD6C0C" w:rsidP="00BD6C0C">
      <w:pPr>
        <w:pStyle w:val="NoSpacing"/>
        <w:jc w:val="center"/>
        <w:rPr>
          <w:rFonts w:ascii="Segoe UI" w:hAnsi="Segoe UI" w:cs="Segoe UI"/>
        </w:rPr>
      </w:pPr>
    </w:p>
    <w:p w14:paraId="5080743E" w14:textId="77777777" w:rsidR="00BD6C0C" w:rsidRDefault="00BD6C0C" w:rsidP="00BD6C0C">
      <w:pPr>
        <w:pStyle w:val="NoSpacing"/>
        <w:jc w:val="center"/>
        <w:rPr>
          <w:rFonts w:ascii="Segoe UI" w:hAnsi="Segoe UI" w:cs="Segoe UI"/>
        </w:rPr>
      </w:pPr>
    </w:p>
    <w:p w14:paraId="6AF85878" w14:textId="77777777" w:rsidR="008038B8" w:rsidRDefault="008038B8"/>
    <w:tbl>
      <w:tblPr>
        <w:tblpPr w:leftFromText="180" w:rightFromText="180" w:vertAnchor="page" w:horzAnchor="margin" w:tblpXSpec="center" w:tblpY="7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075"/>
        <w:gridCol w:w="3156"/>
      </w:tblGrid>
      <w:tr w:rsidR="00D803C7" w:rsidRPr="006D5DAD" w14:paraId="2FB330D7" w14:textId="77777777" w:rsidTr="00D803C7">
        <w:trPr>
          <w:trHeight w:val="296"/>
        </w:trPr>
        <w:tc>
          <w:tcPr>
            <w:tcW w:w="3877" w:type="dxa"/>
            <w:shd w:val="clear" w:color="auto" w:fill="C2D69B"/>
          </w:tcPr>
          <w:p w14:paraId="5D9034A3"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Apologies sent</w:t>
            </w:r>
          </w:p>
        </w:tc>
        <w:tc>
          <w:tcPr>
            <w:tcW w:w="1075" w:type="dxa"/>
            <w:shd w:val="clear" w:color="auto" w:fill="C2D69B"/>
          </w:tcPr>
          <w:p w14:paraId="0040334D" w14:textId="77777777" w:rsidR="00D803C7" w:rsidRPr="006D5DAD" w:rsidRDefault="00D803C7" w:rsidP="00D803C7">
            <w:pPr>
              <w:pStyle w:val="NoSpacing"/>
              <w:rPr>
                <w:rFonts w:ascii="Segoe UI" w:hAnsi="Segoe UI" w:cs="Segoe UI"/>
                <w:sz w:val="20"/>
                <w:szCs w:val="20"/>
              </w:rPr>
            </w:pPr>
          </w:p>
        </w:tc>
        <w:tc>
          <w:tcPr>
            <w:tcW w:w="3156" w:type="dxa"/>
            <w:shd w:val="clear" w:color="auto" w:fill="C2D69B"/>
          </w:tcPr>
          <w:p w14:paraId="39FCBB88"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Organisation</w:t>
            </w:r>
          </w:p>
        </w:tc>
      </w:tr>
      <w:tr w:rsidR="00D803C7" w:rsidRPr="006D5DAD" w14:paraId="377F5489" w14:textId="77777777" w:rsidTr="00D803C7">
        <w:trPr>
          <w:trHeight w:val="258"/>
        </w:trPr>
        <w:tc>
          <w:tcPr>
            <w:tcW w:w="3877" w:type="dxa"/>
            <w:shd w:val="clear" w:color="auto" w:fill="auto"/>
          </w:tcPr>
          <w:p w14:paraId="08658791" w14:textId="5AE5D56B" w:rsidR="00D803C7" w:rsidRPr="006D5DAD" w:rsidRDefault="00517105" w:rsidP="00D803C7">
            <w:pPr>
              <w:pStyle w:val="NoSpacing"/>
              <w:spacing w:before="60"/>
              <w:rPr>
                <w:rFonts w:ascii="Segoe UI" w:hAnsi="Segoe UI" w:cs="Segoe UI"/>
                <w:sz w:val="20"/>
                <w:szCs w:val="20"/>
              </w:rPr>
            </w:pPr>
            <w:r>
              <w:rPr>
                <w:rFonts w:ascii="Segoe UI" w:hAnsi="Segoe UI" w:cs="Segoe UI"/>
                <w:sz w:val="20"/>
                <w:szCs w:val="20"/>
              </w:rPr>
              <w:t>Debbie Cook</w:t>
            </w:r>
          </w:p>
        </w:tc>
        <w:tc>
          <w:tcPr>
            <w:tcW w:w="1075" w:type="dxa"/>
            <w:shd w:val="clear" w:color="auto" w:fill="auto"/>
          </w:tcPr>
          <w:p w14:paraId="3A0E88E3" w14:textId="77777777" w:rsidR="00D803C7" w:rsidRPr="006D5DAD" w:rsidRDefault="00D803C7" w:rsidP="00D803C7">
            <w:pPr>
              <w:pStyle w:val="NoSpacing"/>
              <w:spacing w:before="60"/>
              <w:rPr>
                <w:rFonts w:ascii="Segoe UI" w:hAnsi="Segoe UI" w:cs="Segoe UI"/>
                <w:sz w:val="20"/>
                <w:szCs w:val="20"/>
              </w:rPr>
            </w:pPr>
          </w:p>
        </w:tc>
        <w:tc>
          <w:tcPr>
            <w:tcW w:w="3156" w:type="dxa"/>
            <w:shd w:val="clear" w:color="auto" w:fill="auto"/>
          </w:tcPr>
          <w:p w14:paraId="5AA643AE" w14:textId="00D1663E" w:rsidR="00D803C7" w:rsidRPr="006D5DAD" w:rsidRDefault="00517105" w:rsidP="00D803C7">
            <w:pPr>
              <w:pStyle w:val="NoSpacing"/>
              <w:spacing w:before="60"/>
              <w:rPr>
                <w:rFonts w:ascii="Segoe UI" w:hAnsi="Segoe UI" w:cs="Segoe UI"/>
                <w:sz w:val="20"/>
                <w:szCs w:val="20"/>
              </w:rPr>
            </w:pPr>
            <w:r>
              <w:rPr>
                <w:rFonts w:ascii="Segoe UI" w:hAnsi="Segoe UI" w:cs="Segoe UI"/>
                <w:sz w:val="20"/>
                <w:szCs w:val="20"/>
              </w:rPr>
              <w:t>PPG</w:t>
            </w:r>
          </w:p>
        </w:tc>
      </w:tr>
    </w:tbl>
    <w:p w14:paraId="5466EDA7" w14:textId="77777777" w:rsidR="008038B8" w:rsidRDefault="008038B8"/>
    <w:p w14:paraId="0BB7F577" w14:textId="77777777" w:rsidR="008038B8" w:rsidRDefault="008038B8"/>
    <w:p w14:paraId="57BFC030" w14:textId="77777777" w:rsidR="00822A18" w:rsidRDefault="00822A18"/>
    <w:tbl>
      <w:tblPr>
        <w:tblpPr w:leftFromText="180" w:rightFromText="180" w:vertAnchor="text" w:horzAnchor="margin" w:tblpX="137" w:tblpY="67"/>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497"/>
      </w:tblGrid>
      <w:tr w:rsidR="008038B8" w:rsidRPr="006D5DAD" w14:paraId="53B84939" w14:textId="77777777" w:rsidTr="00D803C7">
        <w:trPr>
          <w:trHeight w:val="548"/>
        </w:trPr>
        <w:tc>
          <w:tcPr>
            <w:tcW w:w="1111" w:type="dxa"/>
            <w:shd w:val="clear" w:color="auto" w:fill="C2D69B"/>
          </w:tcPr>
          <w:p w14:paraId="723CE1E7"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Agenda</w:t>
            </w:r>
          </w:p>
          <w:p w14:paraId="24B34D69"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Item No</w:t>
            </w:r>
          </w:p>
        </w:tc>
        <w:tc>
          <w:tcPr>
            <w:tcW w:w="9497" w:type="dxa"/>
            <w:shd w:val="clear" w:color="auto" w:fill="C2D69B"/>
          </w:tcPr>
          <w:p w14:paraId="0DAD7D9B" w14:textId="77777777" w:rsidR="008038B8" w:rsidRPr="006D5DAD" w:rsidRDefault="008038B8" w:rsidP="00D803C7">
            <w:pPr>
              <w:pStyle w:val="NoSpacing"/>
              <w:rPr>
                <w:rFonts w:ascii="Segoe UI" w:hAnsi="Segoe UI" w:cs="Segoe UI"/>
                <w:sz w:val="20"/>
                <w:szCs w:val="20"/>
              </w:rPr>
            </w:pPr>
            <w:r w:rsidRPr="006D5DAD">
              <w:rPr>
                <w:rFonts w:ascii="Segoe UI" w:hAnsi="Segoe UI" w:cs="Segoe UI"/>
                <w:sz w:val="20"/>
                <w:szCs w:val="20"/>
              </w:rPr>
              <w:t>Minutes</w:t>
            </w:r>
          </w:p>
        </w:tc>
      </w:tr>
      <w:tr w:rsidR="00B25AB0" w:rsidRPr="006D5DAD" w14:paraId="073DFAFB" w14:textId="77777777" w:rsidTr="00D803C7">
        <w:trPr>
          <w:trHeight w:val="548"/>
        </w:trPr>
        <w:tc>
          <w:tcPr>
            <w:tcW w:w="1111" w:type="dxa"/>
            <w:shd w:val="clear" w:color="auto" w:fill="FFFFFF"/>
          </w:tcPr>
          <w:p w14:paraId="5C17F5EB" w14:textId="77777777" w:rsidR="00B25AB0" w:rsidRDefault="00B25AB0" w:rsidP="00D803C7">
            <w:pPr>
              <w:pStyle w:val="NoSpacing"/>
              <w:rPr>
                <w:rFonts w:ascii="Segoe UI" w:hAnsi="Segoe UI" w:cs="Segoe UI"/>
                <w:sz w:val="20"/>
                <w:szCs w:val="20"/>
              </w:rPr>
            </w:pPr>
          </w:p>
        </w:tc>
        <w:tc>
          <w:tcPr>
            <w:tcW w:w="9497" w:type="dxa"/>
            <w:shd w:val="clear" w:color="auto" w:fill="FFFFFF"/>
          </w:tcPr>
          <w:p w14:paraId="1E420FD1" w14:textId="77777777" w:rsidR="00C7062A" w:rsidRDefault="0004483F" w:rsidP="00D803C7">
            <w:pPr>
              <w:pStyle w:val="NoSpacing"/>
              <w:rPr>
                <w:rFonts w:ascii="Segoe UI" w:hAnsi="Segoe UI" w:cs="Segoe UI"/>
                <w:b/>
                <w:sz w:val="20"/>
                <w:szCs w:val="20"/>
              </w:rPr>
            </w:pPr>
            <w:r>
              <w:rPr>
                <w:rFonts w:ascii="Segoe UI" w:hAnsi="Segoe UI" w:cs="Segoe UI"/>
                <w:b/>
                <w:sz w:val="20"/>
                <w:szCs w:val="20"/>
              </w:rPr>
              <w:t>Agreement of Minutes and Matters arising</w:t>
            </w:r>
          </w:p>
          <w:p w14:paraId="6765776D" w14:textId="44B2BA09" w:rsidR="00C7062A" w:rsidRDefault="00C54DA7" w:rsidP="00D803C7">
            <w:pPr>
              <w:pStyle w:val="NoSpacing"/>
              <w:rPr>
                <w:rFonts w:ascii="Segoe UI" w:hAnsi="Segoe UI" w:cs="Segoe UI"/>
                <w:sz w:val="20"/>
                <w:szCs w:val="20"/>
              </w:rPr>
            </w:pPr>
            <w:r>
              <w:rPr>
                <w:rFonts w:ascii="Segoe UI" w:hAnsi="Segoe UI" w:cs="Segoe UI"/>
                <w:sz w:val="20"/>
                <w:szCs w:val="20"/>
              </w:rPr>
              <w:t>No actions</w:t>
            </w:r>
          </w:p>
          <w:p w14:paraId="2CA9C02B" w14:textId="77777777" w:rsidR="0004483F" w:rsidRPr="00C7062A" w:rsidRDefault="0004483F" w:rsidP="00D803C7">
            <w:pPr>
              <w:pStyle w:val="NoSpacing"/>
              <w:rPr>
                <w:rFonts w:ascii="Segoe UI" w:hAnsi="Segoe UI" w:cs="Segoe UI"/>
                <w:sz w:val="20"/>
                <w:szCs w:val="20"/>
              </w:rPr>
            </w:pPr>
          </w:p>
        </w:tc>
      </w:tr>
      <w:tr w:rsidR="00B25AB0" w:rsidRPr="006D5DAD" w14:paraId="0B97C147" w14:textId="77777777" w:rsidTr="00D803C7">
        <w:trPr>
          <w:trHeight w:val="548"/>
        </w:trPr>
        <w:tc>
          <w:tcPr>
            <w:tcW w:w="1111" w:type="dxa"/>
            <w:shd w:val="clear" w:color="auto" w:fill="FFFFFF"/>
          </w:tcPr>
          <w:p w14:paraId="6FD21BFD" w14:textId="77777777" w:rsidR="00B25AB0" w:rsidRDefault="0004483F" w:rsidP="00D803C7">
            <w:pPr>
              <w:pStyle w:val="NoSpacing"/>
              <w:rPr>
                <w:rFonts w:ascii="Segoe UI" w:hAnsi="Segoe UI" w:cs="Segoe UI"/>
                <w:sz w:val="20"/>
                <w:szCs w:val="20"/>
              </w:rPr>
            </w:pPr>
            <w:r>
              <w:rPr>
                <w:rFonts w:ascii="Segoe UI" w:hAnsi="Segoe UI" w:cs="Segoe UI"/>
                <w:sz w:val="20"/>
                <w:szCs w:val="20"/>
              </w:rPr>
              <w:t>1</w:t>
            </w:r>
          </w:p>
        </w:tc>
        <w:tc>
          <w:tcPr>
            <w:tcW w:w="9497" w:type="dxa"/>
            <w:shd w:val="clear" w:color="auto" w:fill="FFFFFF"/>
          </w:tcPr>
          <w:p w14:paraId="040A09AF" w14:textId="720321F3" w:rsidR="00E56A94" w:rsidRDefault="00E56A94" w:rsidP="00D803C7">
            <w:pPr>
              <w:pStyle w:val="NoSpacing"/>
              <w:rPr>
                <w:rFonts w:ascii="Segoe UI" w:hAnsi="Segoe UI" w:cs="Segoe UI"/>
                <w:b/>
                <w:sz w:val="20"/>
                <w:szCs w:val="20"/>
              </w:rPr>
            </w:pPr>
            <w:r>
              <w:rPr>
                <w:rFonts w:ascii="Segoe UI" w:hAnsi="Segoe UI" w:cs="Segoe UI"/>
                <w:b/>
                <w:sz w:val="20"/>
                <w:szCs w:val="20"/>
              </w:rPr>
              <w:t>Introductions</w:t>
            </w:r>
            <w:r w:rsidR="00517105">
              <w:rPr>
                <w:rFonts w:ascii="Segoe UI" w:hAnsi="Segoe UI" w:cs="Segoe UI"/>
                <w:b/>
                <w:sz w:val="20"/>
                <w:szCs w:val="20"/>
              </w:rPr>
              <w:t xml:space="preserve"> and Apologies</w:t>
            </w:r>
          </w:p>
          <w:p w14:paraId="59011E1C" w14:textId="77777777" w:rsidR="00965EFD" w:rsidRDefault="00965EFD" w:rsidP="00D803C7">
            <w:pPr>
              <w:pStyle w:val="NoSpacing"/>
              <w:rPr>
                <w:rFonts w:ascii="Segoe UI" w:hAnsi="Segoe UI" w:cs="Segoe UI"/>
                <w:b/>
                <w:sz w:val="20"/>
                <w:szCs w:val="20"/>
              </w:rPr>
            </w:pPr>
          </w:p>
          <w:p w14:paraId="1268A819" w14:textId="69619C36" w:rsidR="00965EFD" w:rsidRPr="00965EFD" w:rsidRDefault="00965EFD" w:rsidP="00D803C7">
            <w:pPr>
              <w:pStyle w:val="NoSpacing"/>
              <w:rPr>
                <w:rFonts w:ascii="Segoe UI" w:hAnsi="Segoe UI" w:cs="Segoe UI"/>
                <w:bCs/>
                <w:sz w:val="20"/>
                <w:szCs w:val="20"/>
              </w:rPr>
            </w:pPr>
            <w:r w:rsidRPr="00965EFD">
              <w:rPr>
                <w:rFonts w:ascii="Segoe UI" w:hAnsi="Segoe UI" w:cs="Segoe UI"/>
                <w:bCs/>
                <w:sz w:val="20"/>
                <w:szCs w:val="20"/>
              </w:rPr>
              <w:t>Welcome to our new member Marie Robinson.</w:t>
            </w:r>
          </w:p>
          <w:p w14:paraId="7CF62FE1" w14:textId="67056B11" w:rsidR="00E56A94" w:rsidRPr="0031072A" w:rsidRDefault="00E56A94" w:rsidP="00D803C7">
            <w:pPr>
              <w:pStyle w:val="NoSpacing"/>
              <w:rPr>
                <w:rFonts w:ascii="Segoe UI" w:hAnsi="Segoe UI" w:cs="Segoe UI"/>
                <w:sz w:val="20"/>
                <w:szCs w:val="20"/>
              </w:rPr>
            </w:pPr>
          </w:p>
        </w:tc>
      </w:tr>
      <w:tr w:rsidR="00B25AB0" w:rsidRPr="006D5DAD" w14:paraId="6338E2B3" w14:textId="77777777" w:rsidTr="00D803C7">
        <w:trPr>
          <w:trHeight w:val="982"/>
        </w:trPr>
        <w:tc>
          <w:tcPr>
            <w:tcW w:w="1111" w:type="dxa"/>
            <w:shd w:val="clear" w:color="auto" w:fill="FFFFFF"/>
          </w:tcPr>
          <w:p w14:paraId="57DE820E" w14:textId="77777777" w:rsidR="00B25AB0" w:rsidRDefault="004E1186" w:rsidP="00D803C7">
            <w:pPr>
              <w:pStyle w:val="NoSpacing"/>
              <w:rPr>
                <w:rFonts w:ascii="Segoe UI" w:hAnsi="Segoe UI" w:cs="Segoe UI"/>
                <w:sz w:val="20"/>
                <w:szCs w:val="20"/>
              </w:rPr>
            </w:pPr>
            <w:r>
              <w:rPr>
                <w:rFonts w:ascii="Segoe UI" w:hAnsi="Segoe UI" w:cs="Segoe UI"/>
                <w:sz w:val="20"/>
                <w:szCs w:val="20"/>
              </w:rPr>
              <w:t>2</w:t>
            </w:r>
          </w:p>
        </w:tc>
        <w:tc>
          <w:tcPr>
            <w:tcW w:w="9497" w:type="dxa"/>
            <w:shd w:val="clear" w:color="auto" w:fill="FFFFFF"/>
          </w:tcPr>
          <w:p w14:paraId="6A3AE3ED" w14:textId="3177EDD6" w:rsidR="00891797" w:rsidRDefault="00965EFD" w:rsidP="00D803C7">
            <w:pPr>
              <w:pStyle w:val="NoSpacing"/>
              <w:rPr>
                <w:rFonts w:ascii="Segoe UI" w:hAnsi="Segoe UI" w:cs="Segoe UI"/>
                <w:b/>
                <w:sz w:val="20"/>
                <w:szCs w:val="20"/>
              </w:rPr>
            </w:pPr>
            <w:r>
              <w:rPr>
                <w:rFonts w:ascii="Segoe UI" w:hAnsi="Segoe UI" w:cs="Segoe UI"/>
                <w:b/>
                <w:sz w:val="20"/>
                <w:szCs w:val="20"/>
              </w:rPr>
              <w:t>Current New Staff</w:t>
            </w:r>
          </w:p>
          <w:p w14:paraId="3153FA3F" w14:textId="77777777" w:rsidR="00511CEE" w:rsidRDefault="00511CEE" w:rsidP="00D803C7">
            <w:pPr>
              <w:pStyle w:val="NoSpacing"/>
              <w:rPr>
                <w:rFonts w:ascii="Segoe UI" w:hAnsi="Segoe UI" w:cs="Segoe UI"/>
                <w:b/>
                <w:sz w:val="20"/>
                <w:szCs w:val="20"/>
              </w:rPr>
            </w:pPr>
          </w:p>
          <w:p w14:paraId="5AEB914D" w14:textId="0E7144AC" w:rsidR="00517105" w:rsidRDefault="00965EFD" w:rsidP="00965EFD">
            <w:pPr>
              <w:pStyle w:val="NoSpacing"/>
              <w:rPr>
                <w:rFonts w:ascii="Segoe UI" w:hAnsi="Segoe UI" w:cs="Segoe UI"/>
                <w:sz w:val="20"/>
                <w:szCs w:val="20"/>
              </w:rPr>
            </w:pPr>
            <w:r>
              <w:rPr>
                <w:rFonts w:ascii="Segoe UI" w:hAnsi="Segoe UI" w:cs="Segoe UI"/>
                <w:sz w:val="20"/>
                <w:szCs w:val="20"/>
              </w:rPr>
              <w:t xml:space="preserve">Our new Practice Nurses </w:t>
            </w:r>
            <w:proofErr w:type="gramStart"/>
            <w:r>
              <w:rPr>
                <w:rFonts w:ascii="Segoe UI" w:hAnsi="Segoe UI" w:cs="Segoe UI"/>
                <w:sz w:val="20"/>
                <w:szCs w:val="20"/>
              </w:rPr>
              <w:t>-  Simon</w:t>
            </w:r>
            <w:proofErr w:type="gramEnd"/>
            <w:r>
              <w:rPr>
                <w:rFonts w:ascii="Segoe UI" w:hAnsi="Segoe UI" w:cs="Segoe UI"/>
                <w:sz w:val="20"/>
                <w:szCs w:val="20"/>
              </w:rPr>
              <w:t xml:space="preserve"> and Kay</w:t>
            </w:r>
          </w:p>
          <w:p w14:paraId="64E7289A" w14:textId="77777777" w:rsidR="00965EFD" w:rsidRDefault="00965EFD" w:rsidP="00965EFD">
            <w:pPr>
              <w:pStyle w:val="NoSpacing"/>
              <w:rPr>
                <w:rFonts w:ascii="Segoe UI" w:hAnsi="Segoe UI" w:cs="Segoe UI"/>
                <w:sz w:val="20"/>
                <w:szCs w:val="20"/>
              </w:rPr>
            </w:pPr>
            <w:r>
              <w:rPr>
                <w:rFonts w:ascii="Segoe UI" w:hAnsi="Segoe UI" w:cs="Segoe UI"/>
                <w:sz w:val="20"/>
                <w:szCs w:val="20"/>
              </w:rPr>
              <w:t xml:space="preserve">Our new </w:t>
            </w:r>
            <w:proofErr w:type="gramStart"/>
            <w:r>
              <w:rPr>
                <w:rFonts w:ascii="Segoe UI" w:hAnsi="Segoe UI" w:cs="Segoe UI"/>
                <w:sz w:val="20"/>
                <w:szCs w:val="20"/>
              </w:rPr>
              <w:t>HCA’s</w:t>
            </w:r>
            <w:proofErr w:type="gramEnd"/>
            <w:r>
              <w:rPr>
                <w:rFonts w:ascii="Segoe UI" w:hAnsi="Segoe UI" w:cs="Segoe UI"/>
                <w:sz w:val="20"/>
                <w:szCs w:val="20"/>
              </w:rPr>
              <w:t xml:space="preserve"> alongside Tracey – Vanessa and Tira</w:t>
            </w:r>
          </w:p>
          <w:p w14:paraId="54C665B0" w14:textId="77777777" w:rsidR="00965EFD" w:rsidRDefault="00965EFD" w:rsidP="00965EFD">
            <w:pPr>
              <w:pStyle w:val="NoSpacing"/>
              <w:rPr>
                <w:rFonts w:ascii="Segoe UI" w:hAnsi="Segoe UI" w:cs="Segoe UI"/>
                <w:sz w:val="20"/>
                <w:szCs w:val="20"/>
              </w:rPr>
            </w:pPr>
            <w:r>
              <w:rPr>
                <w:rFonts w:ascii="Segoe UI" w:hAnsi="Segoe UI" w:cs="Segoe UI"/>
                <w:sz w:val="20"/>
                <w:szCs w:val="20"/>
              </w:rPr>
              <w:t>Our Pharmacy Team Laura, Lisa, Jo and Natasha</w:t>
            </w:r>
          </w:p>
          <w:p w14:paraId="6679194A" w14:textId="0953FEB6" w:rsidR="00965EFD" w:rsidRDefault="00965EFD" w:rsidP="00965EFD">
            <w:pPr>
              <w:pStyle w:val="NoSpacing"/>
              <w:rPr>
                <w:rFonts w:ascii="Segoe UI" w:hAnsi="Segoe UI" w:cs="Segoe UI"/>
                <w:sz w:val="20"/>
                <w:szCs w:val="20"/>
              </w:rPr>
            </w:pPr>
            <w:r>
              <w:rPr>
                <w:rFonts w:ascii="Segoe UI" w:hAnsi="Segoe UI" w:cs="Segoe UI"/>
                <w:sz w:val="20"/>
                <w:szCs w:val="20"/>
              </w:rPr>
              <w:t>Our new admin staff – Mary</w:t>
            </w:r>
          </w:p>
          <w:p w14:paraId="401D101F" w14:textId="77777777" w:rsidR="00965EFD" w:rsidRDefault="00965EFD" w:rsidP="00965EFD">
            <w:pPr>
              <w:pStyle w:val="NoSpacing"/>
              <w:rPr>
                <w:rFonts w:ascii="Segoe UI" w:hAnsi="Segoe UI" w:cs="Segoe UI"/>
                <w:sz w:val="20"/>
                <w:szCs w:val="20"/>
              </w:rPr>
            </w:pPr>
          </w:p>
          <w:p w14:paraId="473E54DB" w14:textId="77777777" w:rsidR="00965EFD" w:rsidRDefault="00965EFD" w:rsidP="00965EFD">
            <w:pPr>
              <w:pStyle w:val="NoSpacing"/>
              <w:rPr>
                <w:rFonts w:ascii="Segoe UI" w:hAnsi="Segoe UI" w:cs="Segoe UI"/>
                <w:sz w:val="20"/>
                <w:szCs w:val="20"/>
              </w:rPr>
            </w:pPr>
            <w:r>
              <w:rPr>
                <w:rFonts w:ascii="Segoe UI" w:hAnsi="Segoe UI" w:cs="Segoe UI"/>
                <w:sz w:val="20"/>
                <w:szCs w:val="20"/>
              </w:rPr>
              <w:t>This is alongside our GP’s ANP’s, Physician Associate, Social Prescriber and our Admin and Management teams. Due to the surgery being so busy we have found it works more efficiently by separating the workflows out to groups of staff and rotas.</w:t>
            </w:r>
          </w:p>
          <w:p w14:paraId="62E963A3" w14:textId="77777777" w:rsidR="00F4260E" w:rsidRDefault="00F4260E" w:rsidP="00965EFD">
            <w:pPr>
              <w:pStyle w:val="NoSpacing"/>
              <w:rPr>
                <w:rFonts w:ascii="Segoe UI" w:hAnsi="Segoe UI" w:cs="Segoe UI"/>
                <w:sz w:val="20"/>
                <w:szCs w:val="20"/>
              </w:rPr>
            </w:pPr>
          </w:p>
          <w:p w14:paraId="48B4EDF9" w14:textId="50782BC9" w:rsidR="00F4260E" w:rsidRDefault="00F4260E" w:rsidP="00965EFD">
            <w:pPr>
              <w:pStyle w:val="NoSpacing"/>
              <w:rPr>
                <w:rFonts w:ascii="Segoe UI" w:hAnsi="Segoe UI" w:cs="Segoe UI"/>
                <w:sz w:val="20"/>
                <w:szCs w:val="20"/>
              </w:rPr>
            </w:pPr>
            <w:r>
              <w:rPr>
                <w:rFonts w:ascii="Segoe UI" w:hAnsi="Segoe UI" w:cs="Segoe UI"/>
                <w:sz w:val="20"/>
                <w:szCs w:val="20"/>
              </w:rPr>
              <w:t xml:space="preserve">The group </w:t>
            </w:r>
            <w:r w:rsidR="00510A58">
              <w:rPr>
                <w:rFonts w:ascii="Segoe UI" w:hAnsi="Segoe UI" w:cs="Segoe UI"/>
                <w:sz w:val="20"/>
                <w:szCs w:val="20"/>
              </w:rPr>
              <w:t xml:space="preserve">asked about our range and numbers of staff and </w:t>
            </w:r>
            <w:r>
              <w:rPr>
                <w:rFonts w:ascii="Segoe UI" w:hAnsi="Segoe UI" w:cs="Segoe UI"/>
                <w:sz w:val="20"/>
                <w:szCs w:val="20"/>
              </w:rPr>
              <w:t xml:space="preserve">were surprised how many staff we had working within the </w:t>
            </w:r>
            <w:proofErr w:type="gramStart"/>
            <w:r>
              <w:rPr>
                <w:rFonts w:ascii="Segoe UI" w:hAnsi="Segoe UI" w:cs="Segoe UI"/>
                <w:sz w:val="20"/>
                <w:szCs w:val="20"/>
              </w:rPr>
              <w:t>practice</w:t>
            </w:r>
            <w:r w:rsidR="004957DD">
              <w:rPr>
                <w:rFonts w:ascii="Segoe UI" w:hAnsi="Segoe UI" w:cs="Segoe UI"/>
                <w:sz w:val="20"/>
                <w:szCs w:val="20"/>
              </w:rPr>
              <w:t>,</w:t>
            </w:r>
            <w:proofErr w:type="gramEnd"/>
            <w:r w:rsidR="004957DD">
              <w:rPr>
                <w:rFonts w:ascii="Segoe UI" w:hAnsi="Segoe UI" w:cs="Segoe UI"/>
                <w:sz w:val="20"/>
                <w:szCs w:val="20"/>
              </w:rPr>
              <w:t xml:space="preserve"> they also</w:t>
            </w:r>
            <w:r>
              <w:rPr>
                <w:rFonts w:ascii="Segoe UI" w:hAnsi="Segoe UI" w:cs="Segoe UI"/>
                <w:sz w:val="20"/>
                <w:szCs w:val="20"/>
              </w:rPr>
              <w:t xml:space="preserve"> liked the fact that all staff worked </w:t>
            </w:r>
            <w:r w:rsidR="004957DD">
              <w:rPr>
                <w:rFonts w:ascii="Segoe UI" w:hAnsi="Segoe UI" w:cs="Segoe UI"/>
                <w:sz w:val="20"/>
                <w:szCs w:val="20"/>
              </w:rPr>
              <w:t>at both the Gore and Ballards Walk Surgeries.</w:t>
            </w:r>
            <w:r>
              <w:rPr>
                <w:rFonts w:ascii="Segoe UI" w:hAnsi="Segoe UI" w:cs="Segoe UI"/>
                <w:sz w:val="20"/>
                <w:szCs w:val="20"/>
              </w:rPr>
              <w:t xml:space="preserve"> </w:t>
            </w:r>
          </w:p>
          <w:p w14:paraId="6B49A422" w14:textId="77777777" w:rsidR="00007646" w:rsidRDefault="00007646" w:rsidP="00965EFD">
            <w:pPr>
              <w:pStyle w:val="NoSpacing"/>
              <w:rPr>
                <w:rFonts w:ascii="Segoe UI" w:hAnsi="Segoe UI" w:cs="Segoe UI"/>
                <w:sz w:val="20"/>
                <w:szCs w:val="20"/>
              </w:rPr>
            </w:pPr>
          </w:p>
          <w:p w14:paraId="12AFA8DD" w14:textId="77777777" w:rsidR="00007646" w:rsidRDefault="00007646" w:rsidP="00965EFD">
            <w:pPr>
              <w:pStyle w:val="NoSpacing"/>
              <w:rPr>
                <w:rFonts w:ascii="Segoe UI" w:hAnsi="Segoe UI" w:cs="Segoe UI"/>
                <w:sz w:val="20"/>
                <w:szCs w:val="20"/>
              </w:rPr>
            </w:pPr>
          </w:p>
          <w:p w14:paraId="181E7345" w14:textId="778D9833" w:rsidR="00007646" w:rsidRPr="00B06119" w:rsidRDefault="00007646" w:rsidP="00965EFD">
            <w:pPr>
              <w:pStyle w:val="NoSpacing"/>
              <w:rPr>
                <w:rFonts w:ascii="Segoe UI" w:hAnsi="Segoe UI" w:cs="Segoe UI"/>
                <w:sz w:val="20"/>
                <w:szCs w:val="20"/>
              </w:rPr>
            </w:pPr>
          </w:p>
        </w:tc>
      </w:tr>
      <w:tr w:rsidR="001701B3" w:rsidRPr="006D5DAD" w14:paraId="74D0BC52" w14:textId="77777777" w:rsidTr="00D803C7">
        <w:trPr>
          <w:trHeight w:val="548"/>
        </w:trPr>
        <w:tc>
          <w:tcPr>
            <w:tcW w:w="1111" w:type="dxa"/>
            <w:shd w:val="clear" w:color="auto" w:fill="FFFFFF"/>
          </w:tcPr>
          <w:p w14:paraId="185DE10E" w14:textId="77777777" w:rsidR="001701B3" w:rsidRDefault="004A549C" w:rsidP="00D803C7">
            <w:pPr>
              <w:pStyle w:val="NoSpacing"/>
              <w:rPr>
                <w:rFonts w:ascii="Segoe UI" w:hAnsi="Segoe UI" w:cs="Segoe UI"/>
                <w:sz w:val="20"/>
                <w:szCs w:val="20"/>
              </w:rPr>
            </w:pPr>
            <w:r>
              <w:rPr>
                <w:rFonts w:ascii="Segoe UI" w:hAnsi="Segoe UI" w:cs="Segoe UI"/>
                <w:sz w:val="20"/>
                <w:szCs w:val="20"/>
              </w:rPr>
              <w:lastRenderedPageBreak/>
              <w:t>3</w:t>
            </w:r>
          </w:p>
        </w:tc>
        <w:tc>
          <w:tcPr>
            <w:tcW w:w="9497" w:type="dxa"/>
            <w:shd w:val="clear" w:color="auto" w:fill="FFFFFF"/>
          </w:tcPr>
          <w:p w14:paraId="2652ED09" w14:textId="549EE9E2" w:rsidR="0031488F" w:rsidRDefault="00965EFD" w:rsidP="00D803C7">
            <w:pPr>
              <w:pStyle w:val="NoSpacing"/>
              <w:rPr>
                <w:rFonts w:ascii="Segoe UI" w:hAnsi="Segoe UI" w:cs="Segoe UI"/>
                <w:b/>
                <w:sz w:val="20"/>
                <w:szCs w:val="20"/>
              </w:rPr>
            </w:pPr>
            <w:proofErr w:type="gramStart"/>
            <w:r>
              <w:rPr>
                <w:rFonts w:ascii="Segoe UI" w:hAnsi="Segoe UI" w:cs="Segoe UI"/>
                <w:b/>
                <w:sz w:val="20"/>
                <w:szCs w:val="20"/>
              </w:rPr>
              <w:t>Online  Consultations</w:t>
            </w:r>
            <w:proofErr w:type="gramEnd"/>
          </w:p>
          <w:p w14:paraId="107DE50F" w14:textId="77777777" w:rsidR="00007646" w:rsidRDefault="00007646" w:rsidP="00D803C7">
            <w:pPr>
              <w:pStyle w:val="NoSpacing"/>
              <w:rPr>
                <w:rFonts w:ascii="Segoe UI" w:hAnsi="Segoe UI" w:cs="Segoe UI"/>
                <w:b/>
                <w:sz w:val="20"/>
                <w:szCs w:val="20"/>
              </w:rPr>
            </w:pPr>
          </w:p>
          <w:p w14:paraId="33812548" w14:textId="77777777" w:rsidR="00F4260E" w:rsidRDefault="00F4260E" w:rsidP="00D803C7">
            <w:pPr>
              <w:pStyle w:val="NoSpacing"/>
              <w:rPr>
                <w:rFonts w:ascii="Segoe UI" w:hAnsi="Segoe UI" w:cs="Segoe UI"/>
                <w:b/>
                <w:sz w:val="20"/>
                <w:szCs w:val="20"/>
              </w:rPr>
            </w:pPr>
          </w:p>
          <w:p w14:paraId="58285284" w14:textId="37989265" w:rsidR="00F4260E" w:rsidRPr="00F4260E" w:rsidRDefault="00F4260E" w:rsidP="00D803C7">
            <w:pPr>
              <w:pStyle w:val="NoSpacing"/>
              <w:rPr>
                <w:rFonts w:ascii="Segoe UI" w:hAnsi="Segoe UI" w:cs="Segoe UI"/>
                <w:bCs/>
                <w:sz w:val="20"/>
                <w:szCs w:val="20"/>
              </w:rPr>
            </w:pPr>
            <w:r w:rsidRPr="00F4260E">
              <w:rPr>
                <w:rFonts w:ascii="Segoe UI" w:hAnsi="Segoe UI" w:cs="Segoe UI"/>
                <w:bCs/>
                <w:sz w:val="20"/>
                <w:szCs w:val="20"/>
              </w:rPr>
              <w:t xml:space="preserve">The practice will be moving to triaging requests for appointments, be it clinical or admin. These changes are in line with the NHS recommendations for modern General Practice and the move from analogue to digital. </w:t>
            </w:r>
            <w:r w:rsidR="00007646">
              <w:rPr>
                <w:rFonts w:ascii="Segoe UI" w:hAnsi="Segoe UI" w:cs="Segoe UI"/>
                <w:bCs/>
                <w:sz w:val="20"/>
                <w:szCs w:val="20"/>
              </w:rPr>
              <w:t>To do this the patient may visit our website (</w:t>
            </w:r>
            <w:hyperlink r:id="rId8" w:history="1">
              <w:r w:rsidR="00007646" w:rsidRPr="002F4553">
                <w:rPr>
                  <w:rStyle w:val="Hyperlink"/>
                  <w:rFonts w:ascii="Segoe UI" w:hAnsi="Segoe UI" w:cs="Segoe UI"/>
                  <w:bCs/>
                  <w:sz w:val="20"/>
                  <w:szCs w:val="20"/>
                </w:rPr>
                <w:t>www.ballardswalksurgery.nhs.uk</w:t>
              </w:r>
            </w:hyperlink>
            <w:r w:rsidR="00007646">
              <w:rPr>
                <w:rFonts w:ascii="Segoe UI" w:hAnsi="Segoe UI" w:cs="Segoe UI"/>
                <w:bCs/>
                <w:sz w:val="20"/>
                <w:szCs w:val="20"/>
              </w:rPr>
              <w:t xml:space="preserve">).  </w:t>
            </w:r>
            <w:r w:rsidRPr="00F4260E">
              <w:rPr>
                <w:rFonts w:ascii="Segoe UI" w:hAnsi="Segoe UI" w:cs="Segoe UI"/>
                <w:bCs/>
                <w:sz w:val="20"/>
                <w:szCs w:val="20"/>
              </w:rPr>
              <w:t xml:space="preserve">The practice will </w:t>
            </w:r>
            <w:r w:rsidR="00A3339B">
              <w:rPr>
                <w:rFonts w:ascii="Segoe UI" w:hAnsi="Segoe UI" w:cs="Segoe UI"/>
                <w:bCs/>
                <w:sz w:val="20"/>
                <w:szCs w:val="20"/>
              </w:rPr>
              <w:t xml:space="preserve">shortly </w:t>
            </w:r>
            <w:r w:rsidRPr="00F4260E">
              <w:rPr>
                <w:rFonts w:ascii="Segoe UI" w:hAnsi="Segoe UI" w:cs="Segoe UI"/>
                <w:bCs/>
                <w:sz w:val="20"/>
                <w:szCs w:val="20"/>
              </w:rPr>
              <w:t xml:space="preserve">be changing the voice message to encourage patients to complete the </w:t>
            </w:r>
            <w:r w:rsidR="00007646">
              <w:rPr>
                <w:rFonts w:ascii="Segoe UI" w:hAnsi="Segoe UI" w:cs="Segoe UI"/>
                <w:bCs/>
                <w:sz w:val="20"/>
                <w:szCs w:val="20"/>
              </w:rPr>
              <w:t>A</w:t>
            </w:r>
            <w:r w:rsidRPr="00F4260E">
              <w:rPr>
                <w:rFonts w:ascii="Segoe UI" w:hAnsi="Segoe UI" w:cs="Segoe UI"/>
                <w:bCs/>
                <w:sz w:val="20"/>
                <w:szCs w:val="20"/>
              </w:rPr>
              <w:t>ccurx form on our website</w:t>
            </w:r>
            <w:r>
              <w:rPr>
                <w:rFonts w:ascii="Segoe UI" w:hAnsi="Segoe UI" w:cs="Segoe UI"/>
                <w:bCs/>
                <w:sz w:val="20"/>
                <w:szCs w:val="20"/>
              </w:rPr>
              <w:t xml:space="preserve">. </w:t>
            </w:r>
          </w:p>
          <w:p w14:paraId="54636DC9" w14:textId="77777777" w:rsidR="00C54DA7" w:rsidRPr="00F4260E" w:rsidRDefault="00C54DA7" w:rsidP="00D803C7">
            <w:pPr>
              <w:pStyle w:val="NoSpacing"/>
              <w:rPr>
                <w:rFonts w:ascii="Segoe UI" w:hAnsi="Segoe UI" w:cs="Segoe UI"/>
                <w:bCs/>
                <w:sz w:val="20"/>
                <w:szCs w:val="20"/>
              </w:rPr>
            </w:pPr>
          </w:p>
          <w:p w14:paraId="77FD2A63" w14:textId="578A3A2E" w:rsidR="009467D9" w:rsidRDefault="00F4260E" w:rsidP="00D803C7">
            <w:pPr>
              <w:pStyle w:val="NoSpacing"/>
              <w:rPr>
                <w:rFonts w:ascii="Segoe UI" w:hAnsi="Segoe UI" w:cs="Segoe UI"/>
                <w:bCs/>
                <w:sz w:val="20"/>
                <w:szCs w:val="20"/>
              </w:rPr>
            </w:pPr>
            <w:r>
              <w:rPr>
                <w:rFonts w:ascii="Segoe UI" w:hAnsi="Segoe UI" w:cs="Segoe UI"/>
                <w:bCs/>
                <w:sz w:val="20"/>
                <w:szCs w:val="20"/>
              </w:rPr>
              <w:t xml:space="preserve">Those patients who do not have internet access can telephone the </w:t>
            </w:r>
            <w:proofErr w:type="gramStart"/>
            <w:r>
              <w:rPr>
                <w:rFonts w:ascii="Segoe UI" w:hAnsi="Segoe UI" w:cs="Segoe UI"/>
                <w:bCs/>
                <w:sz w:val="20"/>
                <w:szCs w:val="20"/>
              </w:rPr>
              <w:t>surgery</w:t>
            </w:r>
            <w:proofErr w:type="gramEnd"/>
            <w:r>
              <w:rPr>
                <w:rFonts w:ascii="Segoe UI" w:hAnsi="Segoe UI" w:cs="Segoe UI"/>
                <w:bCs/>
                <w:sz w:val="20"/>
                <w:szCs w:val="20"/>
              </w:rPr>
              <w:t xml:space="preserve"> and a form will be completed by one of our care navigation team</w:t>
            </w:r>
            <w:r w:rsidR="00F15469">
              <w:rPr>
                <w:rFonts w:ascii="Segoe UI" w:hAnsi="Segoe UI" w:cs="Segoe UI"/>
                <w:bCs/>
                <w:sz w:val="20"/>
                <w:szCs w:val="20"/>
              </w:rPr>
              <w:t>.</w:t>
            </w:r>
          </w:p>
          <w:p w14:paraId="5906F556" w14:textId="77777777" w:rsidR="00F15469" w:rsidRDefault="00F15469" w:rsidP="00D803C7">
            <w:pPr>
              <w:pStyle w:val="NoSpacing"/>
              <w:rPr>
                <w:rFonts w:ascii="Segoe UI" w:hAnsi="Segoe UI" w:cs="Segoe UI"/>
                <w:bCs/>
                <w:sz w:val="20"/>
                <w:szCs w:val="20"/>
              </w:rPr>
            </w:pPr>
          </w:p>
          <w:p w14:paraId="1A5EB6D6" w14:textId="01FDC05C" w:rsidR="00F15469" w:rsidRDefault="00F15469" w:rsidP="00D803C7">
            <w:pPr>
              <w:pStyle w:val="NoSpacing"/>
              <w:rPr>
                <w:rFonts w:ascii="Segoe UI" w:hAnsi="Segoe UI" w:cs="Segoe UI"/>
                <w:bCs/>
                <w:sz w:val="20"/>
                <w:szCs w:val="20"/>
              </w:rPr>
            </w:pPr>
            <w:r>
              <w:rPr>
                <w:rFonts w:ascii="Segoe UI" w:hAnsi="Segoe UI" w:cs="Segoe UI"/>
                <w:bCs/>
                <w:sz w:val="20"/>
                <w:szCs w:val="20"/>
              </w:rPr>
              <w:t>This new triaging system will be mandatory by October 2025.</w:t>
            </w:r>
          </w:p>
          <w:p w14:paraId="279D89F1" w14:textId="77777777" w:rsidR="00DB0295" w:rsidRDefault="00DB0295" w:rsidP="00D803C7">
            <w:pPr>
              <w:pStyle w:val="NoSpacing"/>
              <w:rPr>
                <w:rFonts w:ascii="Segoe UI" w:hAnsi="Segoe UI" w:cs="Segoe UI"/>
                <w:bCs/>
                <w:sz w:val="20"/>
                <w:szCs w:val="20"/>
              </w:rPr>
            </w:pPr>
          </w:p>
          <w:p w14:paraId="5C490955" w14:textId="200B0E51" w:rsidR="00DB0295" w:rsidRDefault="00DB0295" w:rsidP="00D803C7">
            <w:pPr>
              <w:pStyle w:val="NoSpacing"/>
              <w:rPr>
                <w:rFonts w:ascii="Segoe UI" w:hAnsi="Segoe UI" w:cs="Segoe UI"/>
                <w:bCs/>
                <w:sz w:val="20"/>
                <w:szCs w:val="20"/>
              </w:rPr>
            </w:pPr>
            <w:r>
              <w:rPr>
                <w:rFonts w:ascii="Segoe UI" w:hAnsi="Segoe UI" w:cs="Segoe UI"/>
                <w:bCs/>
                <w:sz w:val="20"/>
                <w:szCs w:val="20"/>
              </w:rPr>
              <w:t>Some of our group had already used the online form and was very pleased with the outcome they received.</w:t>
            </w:r>
          </w:p>
          <w:p w14:paraId="0E4451E4" w14:textId="77777777" w:rsidR="00007646" w:rsidRDefault="00007646" w:rsidP="00D803C7">
            <w:pPr>
              <w:pStyle w:val="NoSpacing"/>
              <w:rPr>
                <w:rFonts w:ascii="Segoe UI" w:hAnsi="Segoe UI" w:cs="Segoe UI"/>
                <w:bCs/>
                <w:sz w:val="20"/>
                <w:szCs w:val="20"/>
              </w:rPr>
            </w:pPr>
          </w:p>
          <w:p w14:paraId="6F8D85A2" w14:textId="77E4DCED" w:rsidR="00007646" w:rsidRDefault="00007646" w:rsidP="00007646">
            <w:pPr>
              <w:pStyle w:val="NoSpacing"/>
              <w:rPr>
                <w:rFonts w:ascii="Segoe UI" w:hAnsi="Segoe UI" w:cs="Segoe UI"/>
                <w:b/>
                <w:sz w:val="20"/>
                <w:szCs w:val="20"/>
              </w:rPr>
            </w:pPr>
            <w:r>
              <w:rPr>
                <w:rFonts w:ascii="Segoe UI" w:hAnsi="Segoe UI" w:cs="Segoe UI"/>
                <w:b/>
                <w:sz w:val="20"/>
                <w:szCs w:val="20"/>
              </w:rPr>
              <w:t>Please see our website for further information.</w:t>
            </w:r>
            <w:r w:rsidR="005730D9">
              <w:rPr>
                <w:rFonts w:ascii="Segoe UI" w:hAnsi="Segoe UI" w:cs="Segoe UI"/>
                <w:b/>
                <w:sz w:val="20"/>
                <w:szCs w:val="20"/>
              </w:rPr>
              <w:t xml:space="preserve"> As above.</w:t>
            </w:r>
          </w:p>
          <w:p w14:paraId="05AB7CAC" w14:textId="77777777" w:rsidR="00007646" w:rsidRDefault="00007646" w:rsidP="00D803C7">
            <w:pPr>
              <w:pStyle w:val="NoSpacing"/>
              <w:rPr>
                <w:rFonts w:ascii="Segoe UI" w:hAnsi="Segoe UI" w:cs="Segoe UI"/>
                <w:bCs/>
                <w:sz w:val="20"/>
                <w:szCs w:val="20"/>
              </w:rPr>
            </w:pPr>
          </w:p>
          <w:p w14:paraId="4246D14D" w14:textId="77777777" w:rsidR="00517105" w:rsidRDefault="00517105" w:rsidP="00D803C7">
            <w:pPr>
              <w:pStyle w:val="NoSpacing"/>
              <w:rPr>
                <w:rFonts w:ascii="Segoe UI" w:hAnsi="Segoe UI" w:cs="Segoe UI"/>
                <w:bCs/>
                <w:sz w:val="20"/>
                <w:szCs w:val="20"/>
              </w:rPr>
            </w:pPr>
          </w:p>
          <w:p w14:paraId="7B367FC6" w14:textId="3A32D5DE" w:rsidR="00D803C7" w:rsidRPr="000E0673" w:rsidRDefault="00D803C7" w:rsidP="00F4260E">
            <w:pPr>
              <w:pStyle w:val="NoSpacing"/>
              <w:rPr>
                <w:rFonts w:ascii="Segoe UI" w:hAnsi="Segoe UI" w:cs="Segoe UI"/>
                <w:sz w:val="20"/>
                <w:szCs w:val="20"/>
              </w:rPr>
            </w:pPr>
          </w:p>
        </w:tc>
      </w:tr>
      <w:tr w:rsidR="00D803C7" w:rsidRPr="00B06119" w14:paraId="1954759B" w14:textId="77777777" w:rsidTr="00D803C7">
        <w:trPr>
          <w:trHeight w:val="132"/>
        </w:trPr>
        <w:tc>
          <w:tcPr>
            <w:tcW w:w="1111" w:type="dxa"/>
            <w:shd w:val="clear" w:color="auto" w:fill="FFFFFF"/>
          </w:tcPr>
          <w:p w14:paraId="6B0FDDB8" w14:textId="29238F73" w:rsidR="00D803C7" w:rsidRDefault="00D803C7" w:rsidP="00D803C7">
            <w:pPr>
              <w:pStyle w:val="NoSpacing"/>
              <w:rPr>
                <w:rFonts w:ascii="Segoe UI" w:hAnsi="Segoe UI" w:cs="Segoe UI"/>
                <w:sz w:val="20"/>
                <w:szCs w:val="20"/>
              </w:rPr>
            </w:pPr>
            <w:r>
              <w:rPr>
                <w:rFonts w:ascii="Segoe UI" w:hAnsi="Segoe UI" w:cs="Segoe UI"/>
                <w:sz w:val="20"/>
                <w:szCs w:val="20"/>
              </w:rPr>
              <w:t>4</w:t>
            </w:r>
          </w:p>
        </w:tc>
        <w:tc>
          <w:tcPr>
            <w:tcW w:w="9497" w:type="dxa"/>
            <w:shd w:val="clear" w:color="auto" w:fill="FFFFFF"/>
          </w:tcPr>
          <w:p w14:paraId="7CD81563" w14:textId="45F97985" w:rsidR="00D803C7" w:rsidRDefault="00F15469" w:rsidP="00D803C7">
            <w:pPr>
              <w:pStyle w:val="NoSpacing"/>
              <w:rPr>
                <w:rFonts w:ascii="Segoe UI" w:hAnsi="Segoe UI" w:cs="Segoe UI"/>
                <w:b/>
                <w:sz w:val="20"/>
                <w:szCs w:val="20"/>
              </w:rPr>
            </w:pPr>
            <w:r>
              <w:rPr>
                <w:rFonts w:ascii="Segoe UI" w:hAnsi="Segoe UI" w:cs="Segoe UI"/>
                <w:b/>
                <w:sz w:val="20"/>
                <w:szCs w:val="20"/>
              </w:rPr>
              <w:t>Flu and Covid Vaccine</w:t>
            </w:r>
          </w:p>
          <w:p w14:paraId="7D5EDADA" w14:textId="77777777" w:rsidR="005730D9" w:rsidRDefault="005730D9" w:rsidP="00D803C7">
            <w:pPr>
              <w:pStyle w:val="NoSpacing"/>
              <w:rPr>
                <w:rFonts w:ascii="Segoe UI" w:hAnsi="Segoe UI" w:cs="Segoe UI"/>
                <w:b/>
                <w:sz w:val="20"/>
                <w:szCs w:val="20"/>
              </w:rPr>
            </w:pPr>
          </w:p>
          <w:p w14:paraId="5B10CB60" w14:textId="60806D3F" w:rsidR="005730D9" w:rsidRDefault="005730D9" w:rsidP="00D803C7">
            <w:pPr>
              <w:pStyle w:val="NoSpacing"/>
              <w:rPr>
                <w:rFonts w:ascii="Segoe UI" w:hAnsi="Segoe UI" w:cs="Segoe UI"/>
                <w:b/>
                <w:sz w:val="20"/>
                <w:szCs w:val="20"/>
              </w:rPr>
            </w:pPr>
            <w:r>
              <w:rPr>
                <w:rFonts w:ascii="Segoe UI" w:hAnsi="Segoe UI" w:cs="Segoe UI"/>
                <w:b/>
                <w:sz w:val="20"/>
                <w:szCs w:val="20"/>
              </w:rPr>
              <w:t>Flu and Covid vaccine clinics will start up again in October. Dates to be confirmed.</w:t>
            </w:r>
          </w:p>
          <w:p w14:paraId="3A5653E7" w14:textId="77777777" w:rsidR="00F15469" w:rsidRDefault="00F15469" w:rsidP="00D803C7">
            <w:pPr>
              <w:pStyle w:val="NoSpacing"/>
              <w:rPr>
                <w:rFonts w:ascii="Segoe UI" w:hAnsi="Segoe UI" w:cs="Segoe UI"/>
                <w:b/>
                <w:sz w:val="20"/>
                <w:szCs w:val="20"/>
              </w:rPr>
            </w:pPr>
          </w:p>
          <w:p w14:paraId="0CDFF616" w14:textId="28C3A6C6" w:rsidR="004457F6" w:rsidRDefault="00F15469" w:rsidP="00D803C7">
            <w:pPr>
              <w:pStyle w:val="NoSpacing"/>
              <w:rPr>
                <w:rFonts w:ascii="Segoe UI" w:hAnsi="Segoe UI" w:cs="Segoe UI"/>
                <w:bCs/>
                <w:sz w:val="20"/>
                <w:szCs w:val="20"/>
              </w:rPr>
            </w:pPr>
            <w:r w:rsidRPr="00F15469">
              <w:rPr>
                <w:rFonts w:ascii="Segoe UI" w:hAnsi="Segoe UI" w:cs="Segoe UI"/>
                <w:bCs/>
                <w:sz w:val="20"/>
                <w:szCs w:val="20"/>
              </w:rPr>
              <w:t>All eligible patient</w:t>
            </w:r>
            <w:r w:rsidR="00DB0295">
              <w:rPr>
                <w:rFonts w:ascii="Segoe UI" w:hAnsi="Segoe UI" w:cs="Segoe UI"/>
                <w:bCs/>
                <w:sz w:val="20"/>
                <w:szCs w:val="20"/>
              </w:rPr>
              <w:t>s</w:t>
            </w:r>
            <w:r w:rsidR="005730D9">
              <w:rPr>
                <w:rFonts w:ascii="Segoe UI" w:hAnsi="Segoe UI" w:cs="Segoe UI"/>
                <w:bCs/>
                <w:sz w:val="20"/>
                <w:szCs w:val="20"/>
              </w:rPr>
              <w:t xml:space="preserve"> will be contacted in September with our </w:t>
            </w:r>
            <w:r w:rsidR="00A3339B">
              <w:rPr>
                <w:rFonts w:ascii="Segoe UI" w:hAnsi="Segoe UI" w:cs="Segoe UI"/>
                <w:bCs/>
                <w:sz w:val="20"/>
                <w:szCs w:val="20"/>
              </w:rPr>
              <w:t xml:space="preserve">clinic </w:t>
            </w:r>
            <w:r w:rsidR="005730D9">
              <w:rPr>
                <w:rFonts w:ascii="Segoe UI" w:hAnsi="Segoe UI" w:cs="Segoe UI"/>
                <w:bCs/>
                <w:sz w:val="20"/>
                <w:szCs w:val="20"/>
              </w:rPr>
              <w:t>dates.</w:t>
            </w:r>
          </w:p>
          <w:p w14:paraId="4C8C89CB" w14:textId="77777777" w:rsidR="004457F6" w:rsidRDefault="004457F6" w:rsidP="00D803C7">
            <w:pPr>
              <w:pStyle w:val="NoSpacing"/>
              <w:rPr>
                <w:rFonts w:ascii="Segoe UI" w:hAnsi="Segoe UI" w:cs="Segoe UI"/>
                <w:bCs/>
                <w:sz w:val="20"/>
                <w:szCs w:val="20"/>
              </w:rPr>
            </w:pPr>
          </w:p>
          <w:p w14:paraId="7524A17F" w14:textId="0CB24FF4" w:rsidR="005E7A3B" w:rsidRPr="00B06119" w:rsidRDefault="005730D9" w:rsidP="000901B3">
            <w:pPr>
              <w:pStyle w:val="NoSpacing"/>
              <w:rPr>
                <w:rFonts w:ascii="Segoe UI" w:hAnsi="Segoe UI" w:cs="Segoe UI"/>
                <w:sz w:val="20"/>
                <w:szCs w:val="20"/>
              </w:rPr>
            </w:pPr>
            <w:r>
              <w:rPr>
                <w:rFonts w:ascii="Segoe UI" w:hAnsi="Segoe UI" w:cs="Segoe UI"/>
                <w:sz w:val="20"/>
                <w:szCs w:val="20"/>
              </w:rPr>
              <w:t>Some of the group asks about criteria for the covid vaccine. We will confirm this shortly.</w:t>
            </w:r>
          </w:p>
        </w:tc>
      </w:tr>
      <w:tr w:rsidR="00D803C7" w:rsidRPr="000E0673" w14:paraId="05BDDCD9" w14:textId="77777777" w:rsidTr="00D803C7">
        <w:trPr>
          <w:trHeight w:val="548"/>
        </w:trPr>
        <w:tc>
          <w:tcPr>
            <w:tcW w:w="1111" w:type="dxa"/>
            <w:shd w:val="clear" w:color="auto" w:fill="FFFFFF"/>
          </w:tcPr>
          <w:p w14:paraId="58308782" w14:textId="1FBA56AF" w:rsidR="00D803C7" w:rsidRDefault="00D803C7" w:rsidP="00D803C7">
            <w:pPr>
              <w:pStyle w:val="NoSpacing"/>
              <w:rPr>
                <w:rFonts w:ascii="Segoe UI" w:hAnsi="Segoe UI" w:cs="Segoe UI"/>
                <w:sz w:val="20"/>
                <w:szCs w:val="20"/>
              </w:rPr>
            </w:pPr>
            <w:r>
              <w:rPr>
                <w:rFonts w:ascii="Segoe UI" w:hAnsi="Segoe UI" w:cs="Segoe UI"/>
                <w:sz w:val="20"/>
                <w:szCs w:val="20"/>
              </w:rPr>
              <w:t>5</w:t>
            </w:r>
          </w:p>
        </w:tc>
        <w:tc>
          <w:tcPr>
            <w:tcW w:w="9497" w:type="dxa"/>
            <w:shd w:val="clear" w:color="auto" w:fill="FFFFFF"/>
          </w:tcPr>
          <w:p w14:paraId="61A65BB3" w14:textId="475C417B" w:rsidR="00D803C7" w:rsidRPr="00F012DA" w:rsidRDefault="005730D9" w:rsidP="00D803C7">
            <w:pPr>
              <w:pStyle w:val="NoSpacing"/>
              <w:rPr>
                <w:rFonts w:ascii="Segoe UI" w:hAnsi="Segoe UI" w:cs="Segoe UI"/>
                <w:b/>
                <w:bCs/>
                <w:sz w:val="20"/>
                <w:szCs w:val="20"/>
              </w:rPr>
            </w:pPr>
            <w:r>
              <w:rPr>
                <w:rFonts w:ascii="Segoe UI" w:hAnsi="Segoe UI" w:cs="Segoe UI"/>
                <w:b/>
                <w:bCs/>
                <w:sz w:val="20"/>
                <w:szCs w:val="20"/>
              </w:rPr>
              <w:t>Happening in the practice.</w:t>
            </w:r>
          </w:p>
          <w:p w14:paraId="3E64BFE4" w14:textId="77777777" w:rsidR="00D803C7" w:rsidRDefault="00D803C7" w:rsidP="00D803C7">
            <w:pPr>
              <w:pStyle w:val="NoSpacing"/>
              <w:rPr>
                <w:rFonts w:ascii="Segoe UI" w:hAnsi="Segoe UI" w:cs="Segoe UI"/>
                <w:sz w:val="20"/>
                <w:szCs w:val="20"/>
              </w:rPr>
            </w:pPr>
          </w:p>
          <w:p w14:paraId="5406E63A" w14:textId="77777777" w:rsidR="00D803C7" w:rsidRDefault="005730D9" w:rsidP="00D803C7">
            <w:pPr>
              <w:pStyle w:val="NoSpacing"/>
              <w:rPr>
                <w:rFonts w:ascii="Segoe UI" w:hAnsi="Segoe UI" w:cs="Segoe UI"/>
                <w:sz w:val="20"/>
                <w:szCs w:val="20"/>
              </w:rPr>
            </w:pPr>
            <w:r>
              <w:rPr>
                <w:rFonts w:ascii="Segoe UI" w:hAnsi="Segoe UI" w:cs="Segoe UI"/>
                <w:sz w:val="20"/>
                <w:szCs w:val="20"/>
              </w:rPr>
              <w:t>The practice is currently actively contacting patients for the annual bloods and medication reviews. Alongside the smoking, NHS Health Checks, Weight Management, Diabetic Foot Checks, Mental Health, Asthma and COPD reviews.</w:t>
            </w:r>
          </w:p>
          <w:p w14:paraId="52695547" w14:textId="77777777" w:rsidR="005730D9" w:rsidRDefault="005730D9" w:rsidP="00D803C7">
            <w:pPr>
              <w:pStyle w:val="NoSpacing"/>
              <w:rPr>
                <w:rFonts w:ascii="Segoe UI" w:hAnsi="Segoe UI" w:cs="Segoe UI"/>
                <w:sz w:val="20"/>
                <w:szCs w:val="20"/>
              </w:rPr>
            </w:pPr>
          </w:p>
          <w:p w14:paraId="563B5653" w14:textId="6C1A6700" w:rsidR="005730D9" w:rsidRDefault="005730D9" w:rsidP="00D803C7">
            <w:pPr>
              <w:pStyle w:val="NoSpacing"/>
              <w:rPr>
                <w:rFonts w:ascii="Segoe UI" w:hAnsi="Segoe UI" w:cs="Segoe UI"/>
                <w:sz w:val="20"/>
                <w:szCs w:val="20"/>
              </w:rPr>
            </w:pPr>
            <w:r>
              <w:rPr>
                <w:rFonts w:ascii="Segoe UI" w:hAnsi="Segoe UI" w:cs="Segoe UI"/>
                <w:sz w:val="20"/>
                <w:szCs w:val="20"/>
              </w:rPr>
              <w:t>Structured medication Reviews are also being completed.</w:t>
            </w:r>
            <w:r w:rsidR="005B4F18">
              <w:rPr>
                <w:rFonts w:ascii="Segoe UI" w:hAnsi="Segoe UI" w:cs="Segoe UI"/>
                <w:sz w:val="20"/>
                <w:szCs w:val="20"/>
              </w:rPr>
              <w:t xml:space="preserve"> And Cardiovascular disease reviews will also be completed once the criteria is confirmed.</w:t>
            </w:r>
          </w:p>
          <w:p w14:paraId="3CFE6036" w14:textId="75D2CCA3" w:rsidR="005730D9" w:rsidRPr="000E0673" w:rsidRDefault="005730D9" w:rsidP="00D803C7">
            <w:pPr>
              <w:pStyle w:val="NoSpacing"/>
              <w:rPr>
                <w:rFonts w:ascii="Segoe UI" w:hAnsi="Segoe UI" w:cs="Segoe UI"/>
                <w:sz w:val="20"/>
                <w:szCs w:val="20"/>
              </w:rPr>
            </w:pPr>
          </w:p>
        </w:tc>
      </w:tr>
      <w:tr w:rsidR="00D803C7" w:rsidRPr="000E0673" w14:paraId="619580F5" w14:textId="77777777" w:rsidTr="00D803C7">
        <w:trPr>
          <w:trHeight w:val="548"/>
        </w:trPr>
        <w:tc>
          <w:tcPr>
            <w:tcW w:w="1111" w:type="dxa"/>
            <w:shd w:val="clear" w:color="auto" w:fill="FFFFFF"/>
          </w:tcPr>
          <w:p w14:paraId="15BB0C9A" w14:textId="3F812453" w:rsidR="00D803C7" w:rsidRDefault="00D803C7" w:rsidP="00D803C7">
            <w:pPr>
              <w:pStyle w:val="NoSpacing"/>
              <w:rPr>
                <w:rFonts w:ascii="Segoe UI" w:hAnsi="Segoe UI" w:cs="Segoe UI"/>
                <w:sz w:val="20"/>
                <w:szCs w:val="20"/>
              </w:rPr>
            </w:pPr>
            <w:r>
              <w:rPr>
                <w:rFonts w:ascii="Segoe UI" w:hAnsi="Segoe UI" w:cs="Segoe UI"/>
                <w:sz w:val="20"/>
                <w:szCs w:val="20"/>
              </w:rPr>
              <w:t>6</w:t>
            </w:r>
          </w:p>
        </w:tc>
        <w:tc>
          <w:tcPr>
            <w:tcW w:w="9497" w:type="dxa"/>
            <w:shd w:val="clear" w:color="auto" w:fill="FFFFFF"/>
          </w:tcPr>
          <w:p w14:paraId="13F88947" w14:textId="04A1BFA6" w:rsidR="00D803C7" w:rsidRPr="00F012DA" w:rsidRDefault="007B7CAE" w:rsidP="00D803C7">
            <w:pPr>
              <w:pStyle w:val="NoSpacing"/>
              <w:rPr>
                <w:rFonts w:ascii="Segoe UI" w:hAnsi="Segoe UI" w:cs="Segoe UI"/>
                <w:b/>
                <w:bCs/>
                <w:sz w:val="20"/>
                <w:szCs w:val="20"/>
              </w:rPr>
            </w:pPr>
            <w:r>
              <w:rPr>
                <w:rFonts w:ascii="Segoe UI" w:hAnsi="Segoe UI" w:cs="Segoe UI"/>
                <w:b/>
                <w:bCs/>
                <w:sz w:val="20"/>
                <w:szCs w:val="20"/>
              </w:rPr>
              <w:t>Pharmacy Teams</w:t>
            </w:r>
          </w:p>
          <w:p w14:paraId="4E2E58EF" w14:textId="77777777" w:rsidR="00D803C7" w:rsidRDefault="00D803C7" w:rsidP="00D803C7">
            <w:pPr>
              <w:pStyle w:val="NoSpacing"/>
              <w:rPr>
                <w:rFonts w:ascii="Segoe UI" w:hAnsi="Segoe UI" w:cs="Segoe UI"/>
                <w:sz w:val="20"/>
                <w:szCs w:val="20"/>
              </w:rPr>
            </w:pPr>
          </w:p>
          <w:p w14:paraId="3AA01B29" w14:textId="77777777" w:rsidR="004957DD" w:rsidRDefault="007B7CAE" w:rsidP="007B7CAE">
            <w:pPr>
              <w:pStyle w:val="NoSpacing"/>
              <w:rPr>
                <w:rFonts w:ascii="Segoe UI" w:hAnsi="Segoe UI" w:cs="Segoe UI"/>
                <w:sz w:val="20"/>
                <w:szCs w:val="20"/>
              </w:rPr>
            </w:pPr>
            <w:r>
              <w:rPr>
                <w:rFonts w:ascii="Segoe UI" w:hAnsi="Segoe UI" w:cs="Segoe UI"/>
                <w:sz w:val="20"/>
                <w:szCs w:val="20"/>
              </w:rPr>
              <w:t xml:space="preserve">Our Pharmacy teams are continuing reviewing all medications with Safety Alerts. </w:t>
            </w:r>
          </w:p>
          <w:p w14:paraId="1E586F8A" w14:textId="77777777" w:rsidR="004957DD" w:rsidRDefault="007B7CAE" w:rsidP="007B7CAE">
            <w:pPr>
              <w:pStyle w:val="NoSpacing"/>
              <w:rPr>
                <w:rFonts w:ascii="Segoe UI" w:hAnsi="Segoe UI" w:cs="Segoe UI"/>
                <w:sz w:val="20"/>
                <w:szCs w:val="20"/>
              </w:rPr>
            </w:pPr>
            <w:r>
              <w:rPr>
                <w:rFonts w:ascii="Segoe UI" w:hAnsi="Segoe UI" w:cs="Segoe UI"/>
                <w:sz w:val="20"/>
                <w:szCs w:val="20"/>
              </w:rPr>
              <w:t>The</w:t>
            </w:r>
            <w:r w:rsidR="004957DD">
              <w:rPr>
                <w:rFonts w:ascii="Segoe UI" w:hAnsi="Segoe UI" w:cs="Segoe UI"/>
                <w:sz w:val="20"/>
                <w:szCs w:val="20"/>
              </w:rPr>
              <w:t>y</w:t>
            </w:r>
            <w:r>
              <w:rPr>
                <w:rFonts w:ascii="Segoe UI" w:hAnsi="Segoe UI" w:cs="Segoe UI"/>
                <w:sz w:val="20"/>
                <w:szCs w:val="20"/>
              </w:rPr>
              <w:t xml:space="preserve"> also lia</w:t>
            </w:r>
            <w:r w:rsidR="004957DD">
              <w:rPr>
                <w:rFonts w:ascii="Segoe UI" w:hAnsi="Segoe UI" w:cs="Segoe UI"/>
                <w:sz w:val="20"/>
                <w:szCs w:val="20"/>
              </w:rPr>
              <w:t>i</w:t>
            </w:r>
            <w:r>
              <w:rPr>
                <w:rFonts w:ascii="Segoe UI" w:hAnsi="Segoe UI" w:cs="Segoe UI"/>
                <w:sz w:val="20"/>
                <w:szCs w:val="20"/>
              </w:rPr>
              <w:t>se with the local pharmacists</w:t>
            </w:r>
          </w:p>
          <w:p w14:paraId="43DF1E2D" w14:textId="7AC2CDA7" w:rsidR="00056F39" w:rsidRDefault="007B7CAE" w:rsidP="007B7CAE">
            <w:pPr>
              <w:pStyle w:val="NoSpacing"/>
              <w:rPr>
                <w:rFonts w:ascii="Segoe UI" w:hAnsi="Segoe UI" w:cs="Segoe UI"/>
                <w:sz w:val="20"/>
                <w:szCs w:val="20"/>
              </w:rPr>
            </w:pPr>
            <w:r>
              <w:rPr>
                <w:rFonts w:ascii="Segoe UI" w:hAnsi="Segoe UI" w:cs="Segoe UI"/>
                <w:sz w:val="20"/>
                <w:szCs w:val="20"/>
              </w:rPr>
              <w:t xml:space="preserve"> action Repeat Medication Requests and action all monitoring investigations, such as blood pressures and blood tests.</w:t>
            </w:r>
          </w:p>
        </w:tc>
      </w:tr>
      <w:tr w:rsidR="00D803C7" w:rsidRPr="000E0673" w14:paraId="19307CA4" w14:textId="77777777" w:rsidTr="00D803C7">
        <w:trPr>
          <w:trHeight w:val="548"/>
        </w:trPr>
        <w:tc>
          <w:tcPr>
            <w:tcW w:w="1111" w:type="dxa"/>
            <w:shd w:val="clear" w:color="auto" w:fill="FFFFFF"/>
          </w:tcPr>
          <w:p w14:paraId="2EC89ECA" w14:textId="742A6C87" w:rsidR="00D803C7" w:rsidRDefault="00D803C7" w:rsidP="00D803C7">
            <w:pPr>
              <w:pStyle w:val="NoSpacing"/>
              <w:rPr>
                <w:rFonts w:ascii="Segoe UI" w:hAnsi="Segoe UI" w:cs="Segoe UI"/>
                <w:sz w:val="20"/>
                <w:szCs w:val="20"/>
              </w:rPr>
            </w:pPr>
            <w:r>
              <w:rPr>
                <w:rFonts w:ascii="Segoe UI" w:hAnsi="Segoe UI" w:cs="Segoe UI"/>
                <w:sz w:val="20"/>
                <w:szCs w:val="20"/>
              </w:rPr>
              <w:t>7</w:t>
            </w:r>
          </w:p>
        </w:tc>
        <w:tc>
          <w:tcPr>
            <w:tcW w:w="9497" w:type="dxa"/>
            <w:shd w:val="clear" w:color="auto" w:fill="FFFFFF"/>
          </w:tcPr>
          <w:p w14:paraId="51063B62" w14:textId="7CDFC03D" w:rsidR="00F012DA" w:rsidRPr="00F012DA" w:rsidRDefault="007B7CAE" w:rsidP="00D803C7">
            <w:pPr>
              <w:pStyle w:val="NoSpacing"/>
              <w:rPr>
                <w:rFonts w:ascii="Segoe UI" w:hAnsi="Segoe UI" w:cs="Segoe UI"/>
                <w:b/>
                <w:bCs/>
                <w:sz w:val="20"/>
                <w:szCs w:val="20"/>
              </w:rPr>
            </w:pPr>
            <w:proofErr w:type="spellStart"/>
            <w:r>
              <w:rPr>
                <w:rFonts w:ascii="Segoe UI" w:hAnsi="Segoe UI" w:cs="Segoe UI"/>
                <w:b/>
                <w:bCs/>
                <w:sz w:val="20"/>
                <w:szCs w:val="20"/>
              </w:rPr>
              <w:t>Mounjaro</w:t>
            </w:r>
            <w:proofErr w:type="spellEnd"/>
          </w:p>
          <w:p w14:paraId="47AE2FCD" w14:textId="77777777" w:rsidR="00F012DA" w:rsidRDefault="00F012DA" w:rsidP="00D803C7">
            <w:pPr>
              <w:pStyle w:val="NoSpacing"/>
              <w:rPr>
                <w:rFonts w:ascii="Segoe UI" w:hAnsi="Segoe UI" w:cs="Segoe UI"/>
                <w:sz w:val="20"/>
                <w:szCs w:val="20"/>
              </w:rPr>
            </w:pPr>
          </w:p>
          <w:p w14:paraId="75662ACE" w14:textId="10A8A3E3" w:rsidR="005E7A3B" w:rsidRDefault="007B7CAE" w:rsidP="00D803C7">
            <w:pPr>
              <w:pStyle w:val="NoSpacing"/>
              <w:rPr>
                <w:rFonts w:ascii="Segoe UI" w:hAnsi="Segoe UI" w:cs="Segoe UI"/>
                <w:sz w:val="20"/>
                <w:szCs w:val="20"/>
              </w:rPr>
            </w:pPr>
            <w:r>
              <w:rPr>
                <w:rFonts w:ascii="Segoe UI" w:hAnsi="Segoe UI" w:cs="Segoe UI"/>
                <w:sz w:val="20"/>
                <w:szCs w:val="20"/>
              </w:rPr>
              <w:t xml:space="preserve">Currently we will not be prescribing </w:t>
            </w:r>
            <w:proofErr w:type="spellStart"/>
            <w:r>
              <w:rPr>
                <w:rFonts w:ascii="Segoe UI" w:hAnsi="Segoe UI" w:cs="Segoe UI"/>
                <w:sz w:val="20"/>
                <w:szCs w:val="20"/>
              </w:rPr>
              <w:t>Mounjaro</w:t>
            </w:r>
            <w:proofErr w:type="spellEnd"/>
            <w:r>
              <w:rPr>
                <w:rFonts w:ascii="Segoe UI" w:hAnsi="Segoe UI" w:cs="Segoe UI"/>
                <w:sz w:val="20"/>
                <w:szCs w:val="20"/>
              </w:rPr>
              <w:t xml:space="preserve"> </w:t>
            </w:r>
            <w:r w:rsidR="009A4BA8">
              <w:rPr>
                <w:rFonts w:ascii="Segoe UI" w:hAnsi="Segoe UI" w:cs="Segoe UI"/>
                <w:sz w:val="20"/>
                <w:szCs w:val="20"/>
              </w:rPr>
              <w:t>from the practice. All patient</w:t>
            </w:r>
            <w:r w:rsidR="005B4F18">
              <w:rPr>
                <w:rFonts w:ascii="Segoe UI" w:hAnsi="Segoe UI" w:cs="Segoe UI"/>
                <w:sz w:val="20"/>
                <w:szCs w:val="20"/>
              </w:rPr>
              <w:t>s</w:t>
            </w:r>
            <w:r w:rsidR="009A4BA8">
              <w:rPr>
                <w:rFonts w:ascii="Segoe UI" w:hAnsi="Segoe UI" w:cs="Segoe UI"/>
                <w:sz w:val="20"/>
                <w:szCs w:val="20"/>
              </w:rPr>
              <w:t xml:space="preserve"> </w:t>
            </w:r>
            <w:r w:rsidR="005B4F18">
              <w:rPr>
                <w:rFonts w:ascii="Segoe UI" w:hAnsi="Segoe UI" w:cs="Segoe UI"/>
                <w:sz w:val="20"/>
                <w:szCs w:val="20"/>
              </w:rPr>
              <w:t>who meet the strict</w:t>
            </w:r>
            <w:r w:rsidR="0005052B">
              <w:rPr>
                <w:rFonts w:ascii="Segoe UI" w:hAnsi="Segoe UI" w:cs="Segoe UI"/>
                <w:sz w:val="20"/>
                <w:szCs w:val="20"/>
              </w:rPr>
              <w:t xml:space="preserve"> criter</w:t>
            </w:r>
            <w:r w:rsidR="004957DD">
              <w:rPr>
                <w:rFonts w:ascii="Segoe UI" w:hAnsi="Segoe UI" w:cs="Segoe UI"/>
                <w:sz w:val="20"/>
                <w:szCs w:val="20"/>
              </w:rPr>
              <w:t>ia</w:t>
            </w:r>
            <w:r w:rsidR="009A4BA8">
              <w:rPr>
                <w:rFonts w:ascii="Segoe UI" w:hAnsi="Segoe UI" w:cs="Segoe UI"/>
                <w:sz w:val="20"/>
                <w:szCs w:val="20"/>
              </w:rPr>
              <w:t xml:space="preserve"> will need to be referred through to the Weight Management Service which has been commissioned by the Mid &amp; South Essex ICB.</w:t>
            </w:r>
            <w:r w:rsidR="001B1A25">
              <w:rPr>
                <w:rFonts w:ascii="Segoe UI" w:hAnsi="Segoe UI" w:cs="Segoe UI"/>
                <w:sz w:val="20"/>
                <w:szCs w:val="20"/>
              </w:rPr>
              <w:t xml:space="preserve"> This will be until further notice.</w:t>
            </w:r>
          </w:p>
          <w:p w14:paraId="61807C61" w14:textId="4A0DEC07" w:rsidR="00D803C7" w:rsidRDefault="00D803C7" w:rsidP="001B1A25">
            <w:pPr>
              <w:pStyle w:val="NoSpacing"/>
              <w:rPr>
                <w:rFonts w:ascii="Segoe UI" w:hAnsi="Segoe UI" w:cs="Segoe UI"/>
                <w:sz w:val="20"/>
                <w:szCs w:val="20"/>
              </w:rPr>
            </w:pPr>
          </w:p>
        </w:tc>
      </w:tr>
      <w:tr w:rsidR="001B1A25" w:rsidRPr="000E0673" w14:paraId="578F1BFC" w14:textId="77777777" w:rsidTr="00D803C7">
        <w:trPr>
          <w:trHeight w:val="548"/>
        </w:trPr>
        <w:tc>
          <w:tcPr>
            <w:tcW w:w="1111" w:type="dxa"/>
            <w:shd w:val="clear" w:color="auto" w:fill="FFFFFF"/>
          </w:tcPr>
          <w:p w14:paraId="2CC8951A" w14:textId="283165F2" w:rsidR="001B1A25" w:rsidRDefault="001B1A25" w:rsidP="00D803C7">
            <w:pPr>
              <w:pStyle w:val="NoSpacing"/>
              <w:rPr>
                <w:rFonts w:ascii="Segoe UI" w:hAnsi="Segoe UI" w:cs="Segoe UI"/>
                <w:sz w:val="20"/>
                <w:szCs w:val="20"/>
              </w:rPr>
            </w:pPr>
            <w:r>
              <w:rPr>
                <w:rFonts w:ascii="Segoe UI" w:hAnsi="Segoe UI" w:cs="Segoe UI"/>
                <w:sz w:val="20"/>
                <w:szCs w:val="20"/>
              </w:rPr>
              <w:lastRenderedPageBreak/>
              <w:t>8</w:t>
            </w:r>
          </w:p>
        </w:tc>
        <w:tc>
          <w:tcPr>
            <w:tcW w:w="9497" w:type="dxa"/>
            <w:shd w:val="clear" w:color="auto" w:fill="FFFFFF"/>
          </w:tcPr>
          <w:p w14:paraId="3AD0DA40" w14:textId="265EF09C" w:rsidR="001B1A25" w:rsidRPr="001B1A25" w:rsidRDefault="001B1A25" w:rsidP="00D803C7">
            <w:pPr>
              <w:pStyle w:val="NoSpacing"/>
              <w:rPr>
                <w:rFonts w:ascii="Segoe UI" w:hAnsi="Segoe UI" w:cs="Segoe UI"/>
                <w:b/>
                <w:bCs/>
                <w:sz w:val="20"/>
                <w:szCs w:val="20"/>
              </w:rPr>
            </w:pPr>
            <w:r w:rsidRPr="001B1A25">
              <w:rPr>
                <w:rFonts w:ascii="Segoe UI" w:hAnsi="Segoe UI" w:cs="Segoe UI"/>
                <w:b/>
                <w:bCs/>
                <w:sz w:val="20"/>
                <w:szCs w:val="20"/>
              </w:rPr>
              <w:t xml:space="preserve">New NHS </w:t>
            </w:r>
            <w:proofErr w:type="gramStart"/>
            <w:r w:rsidRPr="001B1A25">
              <w:rPr>
                <w:rFonts w:ascii="Segoe UI" w:hAnsi="Segoe UI" w:cs="Segoe UI"/>
                <w:b/>
                <w:bCs/>
                <w:sz w:val="20"/>
                <w:szCs w:val="20"/>
              </w:rPr>
              <w:t>10 year</w:t>
            </w:r>
            <w:proofErr w:type="gramEnd"/>
            <w:r w:rsidRPr="001B1A25">
              <w:rPr>
                <w:rFonts w:ascii="Segoe UI" w:hAnsi="Segoe UI" w:cs="Segoe UI"/>
                <w:b/>
                <w:bCs/>
                <w:sz w:val="20"/>
                <w:szCs w:val="20"/>
              </w:rPr>
              <w:t xml:space="preserve"> plan</w:t>
            </w:r>
          </w:p>
          <w:p w14:paraId="4A580D22" w14:textId="77777777" w:rsidR="001B1A25" w:rsidRDefault="001B1A25" w:rsidP="00D803C7">
            <w:pPr>
              <w:pStyle w:val="NoSpacing"/>
              <w:rPr>
                <w:rFonts w:ascii="Segoe UI" w:hAnsi="Segoe UI" w:cs="Segoe UI"/>
                <w:sz w:val="20"/>
                <w:szCs w:val="20"/>
              </w:rPr>
            </w:pPr>
          </w:p>
          <w:p w14:paraId="1E04E7C2" w14:textId="30A3E5A7" w:rsidR="001B1A25" w:rsidRDefault="001B1A25" w:rsidP="00D803C7">
            <w:pPr>
              <w:pStyle w:val="NoSpacing"/>
              <w:rPr>
                <w:rFonts w:ascii="Segoe UI" w:hAnsi="Segoe UI" w:cs="Segoe UI"/>
                <w:sz w:val="20"/>
                <w:szCs w:val="20"/>
              </w:rPr>
            </w:pPr>
            <w:r>
              <w:rPr>
                <w:rFonts w:ascii="Segoe UI" w:hAnsi="Segoe UI" w:cs="Segoe UI"/>
                <w:sz w:val="20"/>
                <w:szCs w:val="20"/>
              </w:rPr>
              <w:t>New Neighbourhood hubs. There will be 42 nationally</w:t>
            </w:r>
            <w:r w:rsidR="005B4F18">
              <w:rPr>
                <w:rFonts w:ascii="Segoe UI" w:hAnsi="Segoe UI" w:cs="Segoe UI"/>
                <w:sz w:val="20"/>
                <w:szCs w:val="20"/>
              </w:rPr>
              <w:t>,</w:t>
            </w:r>
            <w:r>
              <w:rPr>
                <w:rFonts w:ascii="Segoe UI" w:hAnsi="Segoe UI" w:cs="Segoe UI"/>
                <w:sz w:val="20"/>
                <w:szCs w:val="20"/>
              </w:rPr>
              <w:t xml:space="preserve"> initially. Looking to concentrate on patients with multiple </w:t>
            </w:r>
            <w:r w:rsidR="0005052B">
              <w:rPr>
                <w:rFonts w:ascii="Segoe UI" w:hAnsi="Segoe UI" w:cs="Segoe UI"/>
                <w:sz w:val="20"/>
                <w:szCs w:val="20"/>
              </w:rPr>
              <w:t>long-term</w:t>
            </w:r>
            <w:r>
              <w:rPr>
                <w:rFonts w:ascii="Segoe UI" w:hAnsi="Segoe UI" w:cs="Segoe UI"/>
                <w:sz w:val="20"/>
                <w:szCs w:val="20"/>
              </w:rPr>
              <w:t xml:space="preserve"> conditions with rising risks.</w:t>
            </w:r>
          </w:p>
          <w:p w14:paraId="5E627BD7" w14:textId="58AB19D9" w:rsidR="001B1A25" w:rsidRDefault="001B1A25" w:rsidP="00D803C7">
            <w:pPr>
              <w:pStyle w:val="NoSpacing"/>
              <w:rPr>
                <w:rFonts w:ascii="Segoe UI" w:hAnsi="Segoe UI" w:cs="Segoe UI"/>
                <w:sz w:val="20"/>
                <w:szCs w:val="20"/>
              </w:rPr>
            </w:pPr>
            <w:r>
              <w:rPr>
                <w:rFonts w:ascii="Segoe UI" w:hAnsi="Segoe UI" w:cs="Segoe UI"/>
                <w:sz w:val="20"/>
                <w:szCs w:val="20"/>
              </w:rPr>
              <w:t>Sickness to prevention</w:t>
            </w:r>
          </w:p>
          <w:p w14:paraId="4DEB58F3" w14:textId="49DBE83E" w:rsidR="001B1A25" w:rsidRDefault="001B1A25" w:rsidP="00D803C7">
            <w:pPr>
              <w:pStyle w:val="NoSpacing"/>
              <w:rPr>
                <w:rFonts w:ascii="Segoe UI" w:hAnsi="Segoe UI" w:cs="Segoe UI"/>
                <w:sz w:val="20"/>
                <w:szCs w:val="20"/>
              </w:rPr>
            </w:pPr>
            <w:r>
              <w:rPr>
                <w:rFonts w:ascii="Segoe UI" w:hAnsi="Segoe UI" w:cs="Segoe UI"/>
                <w:sz w:val="20"/>
                <w:szCs w:val="20"/>
              </w:rPr>
              <w:t>Analogue to Digital</w:t>
            </w:r>
          </w:p>
          <w:p w14:paraId="2A7208D7" w14:textId="3BAF568F" w:rsidR="001B1A25" w:rsidRDefault="001B1A25" w:rsidP="00D803C7">
            <w:pPr>
              <w:pStyle w:val="NoSpacing"/>
              <w:rPr>
                <w:rFonts w:ascii="Segoe UI" w:hAnsi="Segoe UI" w:cs="Segoe UI"/>
                <w:sz w:val="20"/>
                <w:szCs w:val="20"/>
              </w:rPr>
            </w:pPr>
            <w:r>
              <w:rPr>
                <w:rFonts w:ascii="Segoe UI" w:hAnsi="Segoe UI" w:cs="Segoe UI"/>
                <w:sz w:val="20"/>
                <w:szCs w:val="20"/>
              </w:rPr>
              <w:t>Hospital to Community</w:t>
            </w:r>
          </w:p>
          <w:p w14:paraId="06B8E367" w14:textId="77777777" w:rsidR="001B1A25" w:rsidRDefault="001B1A25" w:rsidP="00D803C7">
            <w:pPr>
              <w:pStyle w:val="NoSpacing"/>
              <w:rPr>
                <w:rFonts w:ascii="Segoe UI" w:hAnsi="Segoe UI" w:cs="Segoe UI"/>
                <w:sz w:val="20"/>
                <w:szCs w:val="20"/>
              </w:rPr>
            </w:pPr>
          </w:p>
          <w:p w14:paraId="45E6EFD8" w14:textId="7C46DFB0" w:rsidR="001B1A25" w:rsidRDefault="001B1A25" w:rsidP="00D803C7">
            <w:pPr>
              <w:pStyle w:val="NoSpacing"/>
              <w:rPr>
                <w:rFonts w:ascii="Segoe UI" w:hAnsi="Segoe UI" w:cs="Segoe UI"/>
                <w:sz w:val="20"/>
                <w:szCs w:val="20"/>
              </w:rPr>
            </w:pPr>
            <w:r>
              <w:rPr>
                <w:rFonts w:ascii="Segoe UI" w:hAnsi="Segoe UI" w:cs="Segoe UI"/>
                <w:sz w:val="20"/>
                <w:szCs w:val="20"/>
              </w:rPr>
              <w:t xml:space="preserve">The group asked how this will affect us centrally and we discussed the new diagnostic centre and the new </w:t>
            </w:r>
            <w:r w:rsidR="000951BB">
              <w:rPr>
                <w:rFonts w:ascii="Segoe UI" w:hAnsi="Segoe UI" w:cs="Segoe UI"/>
                <w:sz w:val="20"/>
                <w:szCs w:val="20"/>
              </w:rPr>
              <w:t>mini hospital in Basildon Town Centre. We currently have no further information locally to understand how we will be achieving the above but will hopefully know more over the coming months.</w:t>
            </w:r>
          </w:p>
          <w:p w14:paraId="260CE3E2" w14:textId="0B634162" w:rsidR="001B1A25" w:rsidRDefault="001B1A25" w:rsidP="00D803C7">
            <w:pPr>
              <w:pStyle w:val="NoSpacing"/>
              <w:rPr>
                <w:rFonts w:ascii="Segoe UI" w:hAnsi="Segoe UI" w:cs="Segoe UI"/>
                <w:sz w:val="20"/>
                <w:szCs w:val="20"/>
              </w:rPr>
            </w:pPr>
          </w:p>
        </w:tc>
      </w:tr>
      <w:tr w:rsidR="00F012DA" w:rsidRPr="000E0673" w14:paraId="20630CCA" w14:textId="77777777" w:rsidTr="00D803C7">
        <w:trPr>
          <w:trHeight w:val="548"/>
        </w:trPr>
        <w:tc>
          <w:tcPr>
            <w:tcW w:w="1111" w:type="dxa"/>
            <w:shd w:val="clear" w:color="auto" w:fill="FFFFFF"/>
          </w:tcPr>
          <w:p w14:paraId="60986372" w14:textId="22DD2B02" w:rsidR="00F012DA" w:rsidRDefault="001B1A25" w:rsidP="00D803C7">
            <w:pPr>
              <w:pStyle w:val="NoSpacing"/>
              <w:rPr>
                <w:rFonts w:ascii="Segoe UI" w:hAnsi="Segoe UI" w:cs="Segoe UI"/>
                <w:sz w:val="20"/>
                <w:szCs w:val="20"/>
              </w:rPr>
            </w:pPr>
            <w:r>
              <w:rPr>
                <w:rFonts w:ascii="Segoe UI" w:hAnsi="Segoe UI" w:cs="Segoe UI"/>
                <w:sz w:val="20"/>
                <w:szCs w:val="20"/>
              </w:rPr>
              <w:t>9</w:t>
            </w:r>
          </w:p>
        </w:tc>
        <w:tc>
          <w:tcPr>
            <w:tcW w:w="9497" w:type="dxa"/>
            <w:shd w:val="clear" w:color="auto" w:fill="FFFFFF"/>
          </w:tcPr>
          <w:p w14:paraId="143396AC" w14:textId="77777777" w:rsidR="00F012DA" w:rsidRPr="001B1A25" w:rsidRDefault="00F012DA" w:rsidP="00D803C7">
            <w:pPr>
              <w:pStyle w:val="NoSpacing"/>
              <w:rPr>
                <w:rFonts w:ascii="Segoe UI" w:hAnsi="Segoe UI" w:cs="Segoe UI"/>
                <w:b/>
                <w:bCs/>
                <w:sz w:val="20"/>
                <w:szCs w:val="20"/>
              </w:rPr>
            </w:pPr>
            <w:r w:rsidRPr="001B1A25">
              <w:rPr>
                <w:rFonts w:ascii="Segoe UI" w:hAnsi="Segoe UI" w:cs="Segoe UI"/>
                <w:b/>
                <w:bCs/>
                <w:sz w:val="20"/>
                <w:szCs w:val="20"/>
              </w:rPr>
              <w:t>Any other business</w:t>
            </w:r>
          </w:p>
          <w:p w14:paraId="2E6E4668" w14:textId="77777777" w:rsidR="001B1A25" w:rsidRDefault="001B1A25" w:rsidP="00D803C7">
            <w:pPr>
              <w:pStyle w:val="NoSpacing"/>
              <w:rPr>
                <w:rFonts w:ascii="Segoe UI" w:hAnsi="Segoe UI" w:cs="Segoe UI"/>
                <w:sz w:val="20"/>
                <w:szCs w:val="20"/>
              </w:rPr>
            </w:pPr>
          </w:p>
          <w:p w14:paraId="4102DECD" w14:textId="38BA553E" w:rsidR="001B1A25" w:rsidRDefault="001B1A25" w:rsidP="00D803C7">
            <w:pPr>
              <w:pStyle w:val="NoSpacing"/>
              <w:rPr>
                <w:rFonts w:ascii="Segoe UI" w:hAnsi="Segoe UI" w:cs="Segoe UI"/>
                <w:sz w:val="20"/>
                <w:szCs w:val="20"/>
              </w:rPr>
            </w:pPr>
            <w:r>
              <w:rPr>
                <w:rFonts w:ascii="Segoe UI" w:hAnsi="Segoe UI" w:cs="Segoe UI"/>
                <w:sz w:val="20"/>
                <w:szCs w:val="20"/>
              </w:rPr>
              <w:t xml:space="preserve">New Virtual PPG to be agreed around September due to ICB merger. Once more information is available Jackie will send the details out the </w:t>
            </w:r>
            <w:proofErr w:type="spellStart"/>
            <w:r>
              <w:rPr>
                <w:rFonts w:ascii="Segoe UI" w:hAnsi="Segoe UI" w:cs="Segoe UI"/>
                <w:sz w:val="20"/>
                <w:szCs w:val="20"/>
              </w:rPr>
              <w:t>the</w:t>
            </w:r>
            <w:proofErr w:type="spellEnd"/>
            <w:r>
              <w:rPr>
                <w:rFonts w:ascii="Segoe UI" w:hAnsi="Segoe UI" w:cs="Segoe UI"/>
                <w:sz w:val="20"/>
                <w:szCs w:val="20"/>
              </w:rPr>
              <w:t xml:space="preserve"> group.</w:t>
            </w:r>
          </w:p>
          <w:p w14:paraId="0DB343C3" w14:textId="77777777" w:rsidR="00F012DA" w:rsidRDefault="00F012DA" w:rsidP="00D803C7">
            <w:pPr>
              <w:pStyle w:val="NoSpacing"/>
              <w:rPr>
                <w:rFonts w:ascii="Segoe UI" w:hAnsi="Segoe UI" w:cs="Segoe UI"/>
                <w:sz w:val="20"/>
                <w:szCs w:val="20"/>
              </w:rPr>
            </w:pPr>
          </w:p>
          <w:p w14:paraId="427EFA22" w14:textId="4C132D36" w:rsidR="00F012DA" w:rsidRDefault="00F012DA" w:rsidP="00D803C7">
            <w:pPr>
              <w:pStyle w:val="NoSpacing"/>
              <w:rPr>
                <w:rFonts w:ascii="Segoe UI" w:hAnsi="Segoe UI" w:cs="Segoe UI"/>
                <w:b/>
                <w:bCs/>
                <w:sz w:val="20"/>
                <w:szCs w:val="20"/>
              </w:rPr>
            </w:pPr>
            <w:r w:rsidRPr="00F012DA">
              <w:rPr>
                <w:rFonts w:ascii="Segoe UI" w:hAnsi="Segoe UI" w:cs="Segoe UI"/>
                <w:b/>
                <w:bCs/>
                <w:sz w:val="20"/>
                <w:szCs w:val="20"/>
              </w:rPr>
              <w:t>Next Meeting</w:t>
            </w:r>
          </w:p>
          <w:p w14:paraId="052BAC25" w14:textId="77777777" w:rsidR="00F012DA" w:rsidRDefault="00F012DA" w:rsidP="00D803C7">
            <w:pPr>
              <w:pStyle w:val="NoSpacing"/>
              <w:rPr>
                <w:rFonts w:ascii="Segoe UI" w:hAnsi="Segoe UI" w:cs="Segoe UI"/>
                <w:b/>
                <w:bCs/>
                <w:sz w:val="20"/>
                <w:szCs w:val="20"/>
              </w:rPr>
            </w:pPr>
          </w:p>
          <w:p w14:paraId="4561F107" w14:textId="69CADBCB" w:rsidR="00F012DA" w:rsidRPr="00F012DA" w:rsidRDefault="001B1A25" w:rsidP="00D803C7">
            <w:pPr>
              <w:pStyle w:val="NoSpacing"/>
              <w:rPr>
                <w:rFonts w:ascii="Segoe UI" w:hAnsi="Segoe UI" w:cs="Segoe UI"/>
                <w:b/>
                <w:bCs/>
                <w:sz w:val="20"/>
                <w:szCs w:val="20"/>
              </w:rPr>
            </w:pPr>
            <w:r>
              <w:rPr>
                <w:rFonts w:ascii="Segoe UI" w:hAnsi="Segoe UI" w:cs="Segoe UI"/>
                <w:b/>
                <w:bCs/>
                <w:sz w:val="20"/>
                <w:szCs w:val="20"/>
              </w:rPr>
              <w:t>06</w:t>
            </w:r>
            <w:r w:rsidR="00F012DA">
              <w:rPr>
                <w:rFonts w:ascii="Segoe UI" w:hAnsi="Segoe UI" w:cs="Segoe UI"/>
                <w:b/>
                <w:bCs/>
                <w:sz w:val="20"/>
                <w:szCs w:val="20"/>
              </w:rPr>
              <w:t>/</w:t>
            </w:r>
            <w:r>
              <w:rPr>
                <w:rFonts w:ascii="Segoe UI" w:hAnsi="Segoe UI" w:cs="Segoe UI"/>
                <w:b/>
                <w:bCs/>
                <w:sz w:val="20"/>
                <w:szCs w:val="20"/>
              </w:rPr>
              <w:t>10</w:t>
            </w:r>
            <w:r w:rsidR="00F012DA">
              <w:rPr>
                <w:rFonts w:ascii="Segoe UI" w:hAnsi="Segoe UI" w:cs="Segoe UI"/>
                <w:b/>
                <w:bCs/>
                <w:sz w:val="20"/>
                <w:szCs w:val="20"/>
              </w:rPr>
              <w:t>/2025</w:t>
            </w:r>
          </w:p>
          <w:p w14:paraId="7FDC5FD2" w14:textId="77777777" w:rsidR="00F012DA" w:rsidRPr="00F012DA" w:rsidRDefault="00F012DA" w:rsidP="00D803C7">
            <w:pPr>
              <w:pStyle w:val="NoSpacing"/>
              <w:rPr>
                <w:rFonts w:ascii="Segoe UI" w:hAnsi="Segoe UI" w:cs="Segoe UI"/>
                <w:b/>
                <w:bCs/>
                <w:sz w:val="20"/>
                <w:szCs w:val="20"/>
              </w:rPr>
            </w:pPr>
          </w:p>
          <w:p w14:paraId="0B12E498" w14:textId="77777777" w:rsidR="00F012DA" w:rsidRDefault="00F012DA" w:rsidP="00D803C7">
            <w:pPr>
              <w:pStyle w:val="NoSpacing"/>
              <w:rPr>
                <w:rFonts w:ascii="Segoe UI" w:hAnsi="Segoe UI" w:cs="Segoe UI"/>
                <w:sz w:val="20"/>
                <w:szCs w:val="20"/>
              </w:rPr>
            </w:pPr>
          </w:p>
          <w:p w14:paraId="512C025A" w14:textId="2A2BE153" w:rsidR="00F012DA" w:rsidRDefault="00F012DA" w:rsidP="00D803C7">
            <w:pPr>
              <w:pStyle w:val="NoSpacing"/>
              <w:rPr>
                <w:rFonts w:ascii="Segoe UI" w:hAnsi="Segoe UI" w:cs="Segoe UI"/>
                <w:sz w:val="20"/>
                <w:szCs w:val="20"/>
              </w:rPr>
            </w:pPr>
          </w:p>
        </w:tc>
      </w:tr>
    </w:tbl>
    <w:p w14:paraId="25A1EEB7" w14:textId="77777777" w:rsidR="008038B8" w:rsidRDefault="008038B8"/>
    <w:p w14:paraId="504FA6D0" w14:textId="77777777" w:rsidR="008038B8" w:rsidRDefault="008038B8"/>
    <w:p w14:paraId="1ABF6C94" w14:textId="77777777" w:rsidR="008038B8" w:rsidRDefault="008038B8"/>
    <w:p w14:paraId="3CB53CA3" w14:textId="77777777" w:rsidR="008038B8" w:rsidRDefault="008038B8"/>
    <w:p w14:paraId="0FE40F03" w14:textId="77777777" w:rsidR="008038B8" w:rsidRDefault="008038B8"/>
    <w:sectPr w:rsidR="008038B8" w:rsidSect="00950D1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83D5" w14:textId="77777777" w:rsidR="0093282D" w:rsidRDefault="0093282D" w:rsidP="008038B8">
      <w:pPr>
        <w:spacing w:after="0" w:line="240" w:lineRule="auto"/>
      </w:pPr>
      <w:r>
        <w:separator/>
      </w:r>
    </w:p>
  </w:endnote>
  <w:endnote w:type="continuationSeparator" w:id="0">
    <w:p w14:paraId="6E17A000" w14:textId="77777777" w:rsidR="0093282D" w:rsidRDefault="0093282D" w:rsidP="0080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5AE" w14:textId="77777777" w:rsidR="00485E40" w:rsidRDefault="0048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F99B" w14:textId="77777777" w:rsidR="00485E40" w:rsidRDefault="00485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504F" w14:textId="77777777" w:rsidR="00485E40" w:rsidRDefault="0048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8BE" w14:textId="77777777" w:rsidR="0093282D" w:rsidRDefault="0093282D" w:rsidP="008038B8">
      <w:pPr>
        <w:spacing w:after="0" w:line="240" w:lineRule="auto"/>
      </w:pPr>
      <w:r>
        <w:separator/>
      </w:r>
    </w:p>
  </w:footnote>
  <w:footnote w:type="continuationSeparator" w:id="0">
    <w:p w14:paraId="7EF59FEC" w14:textId="77777777" w:rsidR="0093282D" w:rsidRDefault="0093282D" w:rsidP="0080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4F0" w14:textId="77777777" w:rsidR="00485E40" w:rsidRDefault="0048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0DF8" w14:textId="090DD8CD" w:rsidR="008038B8" w:rsidRDefault="00E603EF" w:rsidP="008038B8">
    <w:pPr>
      <w:pStyle w:val="Heading1"/>
      <w:rPr>
        <w:rFonts w:asciiTheme="minorHAnsi" w:eastAsia="Times New Roman" w:hAnsiTheme="minorHAnsi" w:cstheme="minorHAnsi"/>
        <w:color w:val="auto"/>
        <w:sz w:val="44"/>
        <w:szCs w:val="44"/>
        <w:lang w:val="en-US"/>
      </w:rPr>
    </w:pPr>
    <w:r>
      <w:rPr>
        <w:rFonts w:ascii="Times New Roman" w:eastAsia="Times New Roman" w:hAnsi="Times New Roman" w:cs="Times New Roman"/>
        <w:color w:val="auto"/>
        <w:sz w:val="56"/>
        <w:szCs w:val="24"/>
        <w:lang w:val="en-US"/>
      </w:rPr>
      <w:t xml:space="preserve">     </w:t>
    </w:r>
    <w:r w:rsidR="00C25564">
      <w:rPr>
        <w:rFonts w:ascii="Times New Roman" w:eastAsia="Times New Roman" w:hAnsi="Times New Roman" w:cs="Times New Roman"/>
        <w:color w:val="auto"/>
        <w:sz w:val="56"/>
        <w:szCs w:val="24"/>
        <w:lang w:val="en-US"/>
      </w:rPr>
      <w:t xml:space="preserve"> </w:t>
    </w:r>
    <w:r>
      <w:rPr>
        <w:rFonts w:ascii="Times New Roman" w:eastAsia="Times New Roman" w:hAnsi="Times New Roman" w:cs="Times New Roman"/>
        <w:color w:val="auto"/>
        <w:sz w:val="56"/>
        <w:szCs w:val="24"/>
        <w:lang w:val="en-US"/>
      </w:rPr>
      <w:t xml:space="preserve"> </w:t>
    </w:r>
    <w:r w:rsidR="00485E40">
      <w:rPr>
        <w:rFonts w:ascii="Times New Roman" w:eastAsia="Times New Roman" w:hAnsi="Times New Roman" w:cs="Times New Roman"/>
        <w:color w:val="auto"/>
        <w:sz w:val="56"/>
        <w:szCs w:val="24"/>
        <w:lang w:val="en-US"/>
      </w:rPr>
      <w:t xml:space="preserve">          </w:t>
    </w:r>
    <w:r w:rsidR="008038B8" w:rsidRPr="00485E40">
      <w:rPr>
        <w:rFonts w:asciiTheme="minorHAnsi" w:eastAsia="Times New Roman" w:hAnsiTheme="minorHAnsi" w:cstheme="minorHAnsi"/>
        <w:color w:val="auto"/>
        <w:sz w:val="44"/>
        <w:szCs w:val="44"/>
        <w:lang w:val="en-US"/>
      </w:rPr>
      <w:t>BALLARDS WALK SURGERY</w:t>
    </w:r>
  </w:p>
  <w:p w14:paraId="16E6362C" w14:textId="6960653D" w:rsidR="00485E40" w:rsidRPr="00485E40" w:rsidRDefault="00485E40" w:rsidP="00485E40">
    <w:pPr>
      <w:rPr>
        <w:sz w:val="28"/>
        <w:szCs w:val="28"/>
        <w:lang w:val="en-US"/>
      </w:rPr>
    </w:pPr>
    <w:r w:rsidRPr="00485E40">
      <w:rPr>
        <w:sz w:val="28"/>
        <w:szCs w:val="28"/>
        <w:lang w:val="en-US"/>
      </w:rPr>
      <w:t xml:space="preserve">                              </w:t>
    </w:r>
    <w:r>
      <w:rPr>
        <w:sz w:val="28"/>
        <w:szCs w:val="28"/>
        <w:lang w:val="en-US"/>
      </w:rPr>
      <w:t xml:space="preserve">  </w:t>
    </w:r>
    <w:r w:rsidRPr="00485E40">
      <w:rPr>
        <w:sz w:val="28"/>
        <w:szCs w:val="28"/>
        <w:lang w:val="en-US"/>
      </w:rPr>
      <w:t xml:space="preserve">    49 Ballards Walk, Basildon, Essex. SS15 5HL</w:t>
    </w:r>
  </w:p>
  <w:p w14:paraId="020119EA" w14:textId="483FD2BC" w:rsidR="008038B8" w:rsidRDefault="00C25564" w:rsidP="00485E40">
    <w:pPr>
      <w:spacing w:after="0" w:line="240" w:lineRule="auto"/>
      <w:ind w:firstLine="720"/>
    </w:pPr>
    <w:r>
      <w:rPr>
        <w:rFonts w:ascii="Times New Roman" w:eastAsia="Times New Roman" w:hAnsi="Times New Roman"/>
        <w:b/>
        <w:bCs/>
        <w:i/>
        <w:iCs/>
        <w:sz w:val="32"/>
        <w:szCs w:val="24"/>
        <w:lang w:val="en-US"/>
      </w:rPr>
      <w:t xml:space="preserve"> </w:t>
    </w:r>
    <w:r w:rsidR="00E603EF">
      <w:rPr>
        <w:rFonts w:ascii="Times New Roman" w:eastAsia="Times New Roman" w:hAnsi="Times New Roman"/>
        <w:b/>
        <w:bCs/>
        <w:i/>
        <w:iCs/>
        <w:sz w:val="32"/>
        <w:szCs w:val="24"/>
        <w:lang w:val="en-US"/>
      </w:rPr>
      <w:t xml:space="preserve">  </w:t>
    </w:r>
    <w:r w:rsidR="00485E40">
      <w:rPr>
        <w:rFonts w:asciiTheme="minorHAnsi" w:eastAsia="Times New Roman" w:hAnsiTheme="minorHAnsi" w:cstheme="minorHAnsi"/>
        <w:b/>
        <w:bCs/>
        <w:sz w:val="32"/>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4B78" w14:textId="77777777" w:rsidR="00485E40" w:rsidRDefault="0048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255"/>
    <w:multiLevelType w:val="hybridMultilevel"/>
    <w:tmpl w:val="879E2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C"/>
    <w:rsid w:val="00007646"/>
    <w:rsid w:val="00007F38"/>
    <w:rsid w:val="00035524"/>
    <w:rsid w:val="0004483F"/>
    <w:rsid w:val="0005052B"/>
    <w:rsid w:val="00056F39"/>
    <w:rsid w:val="000901B3"/>
    <w:rsid w:val="000951BB"/>
    <w:rsid w:val="000B59C9"/>
    <w:rsid w:val="000E0673"/>
    <w:rsid w:val="00104F9C"/>
    <w:rsid w:val="00154C91"/>
    <w:rsid w:val="001701B3"/>
    <w:rsid w:val="00192A93"/>
    <w:rsid w:val="001B0902"/>
    <w:rsid w:val="001B1A25"/>
    <w:rsid w:val="001D6172"/>
    <w:rsid w:val="00215DB4"/>
    <w:rsid w:val="00224A38"/>
    <w:rsid w:val="00242F96"/>
    <w:rsid w:val="00247974"/>
    <w:rsid w:val="00254510"/>
    <w:rsid w:val="0025780C"/>
    <w:rsid w:val="0031072A"/>
    <w:rsid w:val="0031488F"/>
    <w:rsid w:val="003524AB"/>
    <w:rsid w:val="00366166"/>
    <w:rsid w:val="003C4AD8"/>
    <w:rsid w:val="003D0F7D"/>
    <w:rsid w:val="0042542B"/>
    <w:rsid w:val="004457F6"/>
    <w:rsid w:val="00450F30"/>
    <w:rsid w:val="00452FD4"/>
    <w:rsid w:val="00471195"/>
    <w:rsid w:val="00483157"/>
    <w:rsid w:val="00485E40"/>
    <w:rsid w:val="004957DD"/>
    <w:rsid w:val="004972EF"/>
    <w:rsid w:val="004A549C"/>
    <w:rsid w:val="004B71B8"/>
    <w:rsid w:val="004E1186"/>
    <w:rsid w:val="00502CB4"/>
    <w:rsid w:val="00510A58"/>
    <w:rsid w:val="00511CEE"/>
    <w:rsid w:val="00517105"/>
    <w:rsid w:val="00540F4D"/>
    <w:rsid w:val="00545FAE"/>
    <w:rsid w:val="00564726"/>
    <w:rsid w:val="005657CE"/>
    <w:rsid w:val="005730D9"/>
    <w:rsid w:val="00574AD6"/>
    <w:rsid w:val="00577551"/>
    <w:rsid w:val="005B1690"/>
    <w:rsid w:val="005B4F18"/>
    <w:rsid w:val="005E7A3B"/>
    <w:rsid w:val="005F1932"/>
    <w:rsid w:val="00660C8A"/>
    <w:rsid w:val="006A1237"/>
    <w:rsid w:val="006D2DF7"/>
    <w:rsid w:val="006D4781"/>
    <w:rsid w:val="006D4E57"/>
    <w:rsid w:val="006F4E52"/>
    <w:rsid w:val="00703C83"/>
    <w:rsid w:val="007050F8"/>
    <w:rsid w:val="00726456"/>
    <w:rsid w:val="007270B7"/>
    <w:rsid w:val="0073160E"/>
    <w:rsid w:val="007439BC"/>
    <w:rsid w:val="00750F78"/>
    <w:rsid w:val="007577A8"/>
    <w:rsid w:val="00783457"/>
    <w:rsid w:val="00790721"/>
    <w:rsid w:val="007B09BE"/>
    <w:rsid w:val="007B6296"/>
    <w:rsid w:val="007B7CAE"/>
    <w:rsid w:val="007C2226"/>
    <w:rsid w:val="008038B8"/>
    <w:rsid w:val="00807E23"/>
    <w:rsid w:val="008115D0"/>
    <w:rsid w:val="00822A18"/>
    <w:rsid w:val="008628AB"/>
    <w:rsid w:val="00891797"/>
    <w:rsid w:val="008C349F"/>
    <w:rsid w:val="008D6D8A"/>
    <w:rsid w:val="0091444D"/>
    <w:rsid w:val="00927B3D"/>
    <w:rsid w:val="0093282D"/>
    <w:rsid w:val="009467D9"/>
    <w:rsid w:val="009472B0"/>
    <w:rsid w:val="00950D16"/>
    <w:rsid w:val="00965EFD"/>
    <w:rsid w:val="009819D1"/>
    <w:rsid w:val="009945EA"/>
    <w:rsid w:val="009A4BA8"/>
    <w:rsid w:val="009C6292"/>
    <w:rsid w:val="009D3976"/>
    <w:rsid w:val="009E6A23"/>
    <w:rsid w:val="009F33B3"/>
    <w:rsid w:val="00A12D32"/>
    <w:rsid w:val="00A13872"/>
    <w:rsid w:val="00A13E9E"/>
    <w:rsid w:val="00A3339B"/>
    <w:rsid w:val="00A405DC"/>
    <w:rsid w:val="00A47EB4"/>
    <w:rsid w:val="00AB1C9C"/>
    <w:rsid w:val="00B06119"/>
    <w:rsid w:val="00B25AB0"/>
    <w:rsid w:val="00B74C65"/>
    <w:rsid w:val="00B81835"/>
    <w:rsid w:val="00BA12BE"/>
    <w:rsid w:val="00BA5127"/>
    <w:rsid w:val="00BB10FB"/>
    <w:rsid w:val="00BC23E7"/>
    <w:rsid w:val="00BD6C0C"/>
    <w:rsid w:val="00C25564"/>
    <w:rsid w:val="00C54DA7"/>
    <w:rsid w:val="00C7062A"/>
    <w:rsid w:val="00C87EBD"/>
    <w:rsid w:val="00CF0F4F"/>
    <w:rsid w:val="00D32AA9"/>
    <w:rsid w:val="00D3649A"/>
    <w:rsid w:val="00D42DB3"/>
    <w:rsid w:val="00D61659"/>
    <w:rsid w:val="00D62222"/>
    <w:rsid w:val="00D803C7"/>
    <w:rsid w:val="00D92F1A"/>
    <w:rsid w:val="00DB0295"/>
    <w:rsid w:val="00DF26DA"/>
    <w:rsid w:val="00E33E4B"/>
    <w:rsid w:val="00E43881"/>
    <w:rsid w:val="00E54ECC"/>
    <w:rsid w:val="00E56A94"/>
    <w:rsid w:val="00E603EF"/>
    <w:rsid w:val="00E65390"/>
    <w:rsid w:val="00E76C9E"/>
    <w:rsid w:val="00E80D49"/>
    <w:rsid w:val="00E92C64"/>
    <w:rsid w:val="00E95860"/>
    <w:rsid w:val="00ED2F88"/>
    <w:rsid w:val="00ED33A0"/>
    <w:rsid w:val="00EE26A2"/>
    <w:rsid w:val="00EF03DC"/>
    <w:rsid w:val="00F012DA"/>
    <w:rsid w:val="00F139E6"/>
    <w:rsid w:val="00F13C8D"/>
    <w:rsid w:val="00F15469"/>
    <w:rsid w:val="00F4260E"/>
    <w:rsid w:val="00F72B61"/>
    <w:rsid w:val="00F848D3"/>
    <w:rsid w:val="00F863DE"/>
    <w:rsid w:val="00FA4AC9"/>
    <w:rsid w:val="00FD3B93"/>
    <w:rsid w:val="00FF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A14E"/>
  <w15:docId w15:val="{30487B81-5173-4842-B28C-1D1AA201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0C"/>
    <w:rPr>
      <w:rFonts w:ascii="Calibri" w:eastAsia="Calibri" w:hAnsi="Calibri" w:cs="Times New Roman"/>
    </w:rPr>
  </w:style>
  <w:style w:type="paragraph" w:styleId="Heading1">
    <w:name w:val="heading 1"/>
    <w:basedOn w:val="Normal"/>
    <w:next w:val="Normal"/>
    <w:link w:val="Heading1Char"/>
    <w:uiPriority w:val="9"/>
    <w:qFormat/>
    <w:rsid w:val="00803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C0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0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B8"/>
    <w:rPr>
      <w:rFonts w:ascii="Calibri" w:eastAsia="Calibri" w:hAnsi="Calibri" w:cs="Times New Roman"/>
    </w:rPr>
  </w:style>
  <w:style w:type="paragraph" w:styleId="Footer">
    <w:name w:val="footer"/>
    <w:basedOn w:val="Normal"/>
    <w:link w:val="FooterChar"/>
    <w:uiPriority w:val="99"/>
    <w:unhideWhenUsed/>
    <w:rsid w:val="00803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B8"/>
    <w:rPr>
      <w:rFonts w:ascii="Calibri" w:eastAsia="Calibri" w:hAnsi="Calibri" w:cs="Times New Roman"/>
    </w:rPr>
  </w:style>
  <w:style w:type="paragraph" w:styleId="BalloonText">
    <w:name w:val="Balloon Text"/>
    <w:basedOn w:val="Normal"/>
    <w:link w:val="BalloonTextChar"/>
    <w:uiPriority w:val="99"/>
    <w:semiHidden/>
    <w:unhideWhenUsed/>
    <w:rsid w:val="0080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B8"/>
    <w:rPr>
      <w:rFonts w:ascii="Tahoma" w:eastAsia="Calibri" w:hAnsi="Tahoma" w:cs="Tahoma"/>
      <w:sz w:val="16"/>
      <w:szCs w:val="16"/>
    </w:rPr>
  </w:style>
  <w:style w:type="character" w:customStyle="1" w:styleId="Heading1Char">
    <w:name w:val="Heading 1 Char"/>
    <w:basedOn w:val="DefaultParagraphFont"/>
    <w:link w:val="Heading1"/>
    <w:uiPriority w:val="9"/>
    <w:rsid w:val="008038B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07646"/>
    <w:rPr>
      <w:color w:val="0000FF" w:themeColor="hyperlink"/>
      <w:u w:val="single"/>
    </w:rPr>
  </w:style>
  <w:style w:type="character" w:styleId="UnresolvedMention">
    <w:name w:val="Unresolved Mention"/>
    <w:basedOn w:val="DefaultParagraphFont"/>
    <w:uiPriority w:val="99"/>
    <w:semiHidden/>
    <w:unhideWhenUsed/>
    <w:rsid w:val="0000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ardswalksurgery.nhs.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3D71-775D-4D4C-B2EF-75334B63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 East Essex PCT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F81150 - Ballards Walk Surgery</dc:creator>
  <cp:lastModifiedBy>MELLIA, Jackie (BALLARDS WALK SURGERY)</cp:lastModifiedBy>
  <cp:revision>11</cp:revision>
  <cp:lastPrinted>2016-09-14T16:20:00Z</cp:lastPrinted>
  <dcterms:created xsi:type="dcterms:W3CDTF">2025-07-21T16:45:00Z</dcterms:created>
  <dcterms:modified xsi:type="dcterms:W3CDTF">2025-07-22T14:58:00Z</dcterms:modified>
</cp:coreProperties>
</file>